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Molecular Interactions of Binary Liquid Mixtures of Dimethylsulfoxide by Evaluation of Excess Acoustical Parameters at Different Temperatures</w:t>
      </w:r>
    </w:p>
    <w:p>
      <w:pPr>
        <w:spacing w:before="0" w:after="20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 SUNIL DAHIRE</w:t>
      </w:r>
    </w:p>
    <w:p>
      <w:pPr>
        <w:spacing w:before="0" w:after="20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Dada Ramchand Bakharu Sindhu Mahavidyalya, Nagpur-440017.</w:t>
      </w:r>
    </w:p>
    <w:p>
      <w:pPr>
        <w:spacing w:before="0" w:after="20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drsunildahire@gmail.com</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Abstract</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ab/>
        <w:t xml:space="preserve">Ultrasonic velocity (U), density (</w:t>
      </w:r>
      <w:r>
        <w:rPr>
          <w:rFonts w:ascii="Times New Roman" w:hAnsi="Times New Roman" w:cs="Times New Roman" w:eastAsia="Times New Roman"/>
          <w:i/>
          <w:color w:val="auto"/>
          <w:spacing w:val="0"/>
          <w:position w:val="0"/>
          <w:sz w:val="22"/>
          <w:shd w:fill="auto" w:val="clear"/>
        </w:rPr>
        <w:t xml:space="preserve">ρ) and viscosity (η) have been measured for binary mixtures of Dimethylsulfoxide with   Anisole, Toluene and Ethylbenzene at 293-313 K temperatures. The experimental data have been used to evaluate acoustical parameters such as adiabatic compressibility (β), free length (L</w:t>
      </w:r>
      <w:r>
        <w:rPr>
          <w:rFonts w:ascii="Times New Roman" w:hAnsi="Times New Roman" w:cs="Times New Roman" w:eastAsia="Times New Roman"/>
          <w:i/>
          <w:color w:val="auto"/>
          <w:spacing w:val="0"/>
          <w:position w:val="0"/>
          <w:sz w:val="22"/>
          <w:shd w:fill="auto" w:val="clear"/>
          <w:vertAlign w:val="subscript"/>
        </w:rPr>
        <w:t xml:space="preserve">f</w:t>
      </w:r>
      <w:r>
        <w:rPr>
          <w:rFonts w:ascii="Times New Roman" w:hAnsi="Times New Roman" w:cs="Times New Roman" w:eastAsia="Times New Roman"/>
          <w:i/>
          <w:color w:val="auto"/>
          <w:spacing w:val="0"/>
          <w:position w:val="0"/>
          <w:sz w:val="22"/>
          <w:shd w:fill="auto" w:val="clear"/>
        </w:rPr>
        <w:t xml:space="preserve">), acoustic impedance (Z) and molar volume (Vm). Excess values of above parameters have been also evaluated, excess molar volume (V</w:t>
      </w:r>
      <w:r>
        <w:rPr>
          <w:rFonts w:ascii="Times New Roman" w:hAnsi="Times New Roman" w:cs="Times New Roman" w:eastAsia="Times New Roman"/>
          <w:i/>
          <w:color w:val="auto"/>
          <w:spacing w:val="0"/>
          <w:position w:val="0"/>
          <w:sz w:val="22"/>
          <w:shd w:fill="auto" w:val="clear"/>
          <w:vertAlign w:val="subscript"/>
        </w:rPr>
        <w:t xml:space="preserve">m</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excess intermolecular free length (L</w:t>
      </w:r>
      <w:r>
        <w:rPr>
          <w:rFonts w:ascii="Times New Roman" w:hAnsi="Times New Roman" w:cs="Times New Roman" w:eastAsia="Times New Roman"/>
          <w:i/>
          <w:color w:val="auto"/>
          <w:spacing w:val="0"/>
          <w:position w:val="0"/>
          <w:sz w:val="22"/>
          <w:shd w:fill="auto" w:val="clear"/>
          <w:vertAlign w:val="subscript"/>
        </w:rPr>
        <w:t xml:space="preserve">f</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excess adiabatic compressibility (β</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and excess acoustic impedance (Z</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at each temperature. These values are useful to understand molecular interactions of binary liquid mixtures.</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Positive deviations of Lf</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V</w:t>
      </w:r>
      <w:r>
        <w:rPr>
          <w:rFonts w:ascii="Times New Roman" w:hAnsi="Times New Roman" w:cs="Times New Roman" w:eastAsia="Times New Roman"/>
          <w:i/>
          <w:color w:val="auto"/>
          <w:spacing w:val="0"/>
          <w:position w:val="0"/>
          <w:sz w:val="22"/>
          <w:shd w:fill="auto" w:val="clear"/>
          <w:vertAlign w:val="subscript"/>
        </w:rPr>
        <w:t xml:space="preserve">m</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Z</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β</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in binary systems have been attributed to dispersive forces and negative deviation is due to dipole-dipole and induced dipole interactions. Dispersive forces are operative in all systems, but since more than one type of interactions are present between the components, the excess values is the net result of all type of contribution</w:t>
      </w:r>
      <w:r>
        <w:rPr>
          <w:rFonts w:ascii="Times New Roman" w:hAnsi="Times New Roman" w:cs="Times New Roman" w:eastAsia="Times New Roman"/>
          <w:i/>
          <w:color w:val="auto"/>
          <w:spacing w:val="0"/>
          <w:position w:val="0"/>
          <w:sz w:val="22"/>
          <w:shd w:fill="auto" w:val="clear"/>
        </w:rPr>
        <w:t xml:space="preserve">s.The binary mixture of DMSO+ANS show the large value of standard deviations of excess parameters β</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L</w:t>
      </w:r>
      <w:r>
        <w:rPr>
          <w:rFonts w:ascii="Times New Roman" w:hAnsi="Times New Roman" w:cs="Times New Roman" w:eastAsia="Times New Roman"/>
          <w:i/>
          <w:color w:val="auto"/>
          <w:spacing w:val="0"/>
          <w:position w:val="0"/>
          <w:sz w:val="22"/>
          <w:shd w:fill="auto" w:val="clear"/>
          <w:vertAlign w:val="subscript"/>
        </w:rPr>
        <w:t xml:space="preserve">f</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Z</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V</w:t>
      </w:r>
      <w:r>
        <w:rPr>
          <w:rFonts w:ascii="Times New Roman" w:hAnsi="Times New Roman" w:cs="Times New Roman" w:eastAsia="Times New Roman"/>
          <w:i/>
          <w:color w:val="auto"/>
          <w:spacing w:val="0"/>
          <w:position w:val="0"/>
          <w:sz w:val="22"/>
          <w:shd w:fill="auto" w:val="clear"/>
          <w:vertAlign w:val="subscript"/>
        </w:rPr>
        <w:t xml:space="preserve">m</w:t>
      </w:r>
      <w:r>
        <w:rPr>
          <w:rFonts w:ascii="Times New Roman" w:hAnsi="Times New Roman" w:cs="Times New Roman" w:eastAsia="Times New Roman"/>
          <w:i/>
          <w:color w:val="auto"/>
          <w:spacing w:val="0"/>
          <w:position w:val="0"/>
          <w:sz w:val="22"/>
          <w:shd w:fill="auto" w:val="clear"/>
          <w:vertAlign w:val="superscript"/>
        </w:rPr>
        <w:t xml:space="preserve">E</w:t>
      </w:r>
      <w:r>
        <w:rPr>
          <w:rFonts w:ascii="Times New Roman" w:hAnsi="Times New Roman" w:cs="Times New Roman" w:eastAsia="Times New Roman"/>
          <w:i/>
          <w:color w:val="auto"/>
          <w:spacing w:val="0"/>
          <w:position w:val="0"/>
          <w:sz w:val="22"/>
          <w:shd w:fill="auto" w:val="clear"/>
        </w:rPr>
        <w:t xml:space="preserve">. These results suggest that ANS has strong molecular interactions with DMSO than ETB and TOL.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i/>
          <w:color w:val="auto"/>
          <w:spacing w:val="0"/>
          <w:position w:val="0"/>
          <w:sz w:val="22"/>
          <w:shd w:fill="auto" w:val="clear"/>
        </w:rPr>
        <w:t xml:space="preserve">he strong molecular interaction of  DMSO with ANS than ETB and TOL may attribute due to strong dipole-dipole interactions between these molecules. The greater interaction of ANS may be due to more +I effect of OCH</w:t>
      </w:r>
      <w:r>
        <w:rPr>
          <w:rFonts w:ascii="Times New Roman" w:hAnsi="Times New Roman" w:cs="Times New Roman" w:eastAsia="Times New Roman"/>
          <w:i/>
          <w:color w:val="auto"/>
          <w:spacing w:val="0"/>
          <w:position w:val="0"/>
          <w:sz w:val="22"/>
          <w:shd w:fill="auto" w:val="clear"/>
          <w:vertAlign w:val="subscript"/>
        </w:rPr>
        <w:t xml:space="preserve">3</w:t>
      </w:r>
      <w:r>
        <w:rPr>
          <w:rFonts w:ascii="Times New Roman" w:hAnsi="Times New Roman" w:cs="Times New Roman" w:eastAsia="Times New Roman"/>
          <w:i/>
          <w:color w:val="auto"/>
          <w:spacing w:val="0"/>
          <w:position w:val="0"/>
          <w:sz w:val="22"/>
          <w:shd w:fill="auto" w:val="clear"/>
        </w:rPr>
        <w:t xml:space="preserve"> group. </w:t>
      </w:r>
      <w:r>
        <w:rPr>
          <w:rFonts w:ascii="Times New Roman" w:hAnsi="Times New Roman" w:cs="Times New Roman" w:eastAsia="Times New Roman"/>
          <w:i/>
          <w:color w:val="auto"/>
          <w:spacing w:val="0"/>
          <w:position w:val="0"/>
          <w:sz w:val="22"/>
          <w:shd w:fill="auto" w:val="clear"/>
        </w:rPr>
        <w:t xml:space="preserve">It has been found that, molecular interactions in the binary systems of DMSO with Anisole, Ethylbenzene and Toluene follow the order of Anisole&gt; Ethylbenzene&gt; Toluene.</w:t>
      </w:r>
    </w:p>
    <w:p>
      <w:pPr>
        <w:spacing w:before="0" w:after="200" w:line="36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Keywords: Acoustical properties Ultrasonic Technique, DMSO, Anisole, Toluene and Ethylbenzene.</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Ultrasonic velocity measurements find wide applications in characterizing the physico-chemical behavior of liquid mixtures. Molecular interactions play an important role in understanding the structures and properties of liquids. The molecular interaction study from the variation of acoustical parameters and their excess values with composition gives insight into the molecular process. In recent years, the theoretical and experimental investigations of excess and deviation functions are taken as interaction parameters to improve the results</w:t>
      </w:r>
      <w:r>
        <w:rPr>
          <w:rFonts w:ascii="Times New Roman" w:hAnsi="Times New Roman" w:cs="Times New Roman" w:eastAsia="Times New Roman"/>
          <w:b/>
          <w:color w:val="000000"/>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This work is concerned to the systematic study of molecular interactions in the binary mixtures, which are important in many fields of industrial and biological processes. Mixed solvents find practical applications as they provide wide range of mixtures with desired properties</w:t>
      </w: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In present work acoustical parameters of binary liquid mixtures of Dimethylsulfoxide with Anisole, Toluene and Ethylbenzene are calculated at 293-313 K temperatures as a function of composition. A complete knowledge of thermodynamic and transport properties of these industrially imported mixtures are often required for their industrial applications. From the practical point of view the mixtures investigated are especially important because they are widely used as solvents for dyes, coloring raw materials in plastic industry used to make synthetic fibers and for aircraft and vehicles</w:t>
      </w:r>
      <w:r>
        <w:rPr>
          <w:rFonts w:ascii="Times New Roman" w:hAnsi="Times New Roman" w:cs="Times New Roman" w:eastAsia="Times New Roman"/>
          <w:b/>
          <w:color w:val="000000"/>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w:t>
      </w:r>
    </w:p>
    <w:p>
      <w:pPr>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Recently various theories</w:t>
      </w:r>
      <w:r>
        <w:rPr>
          <w:rFonts w:ascii="Times New Roman" w:hAnsi="Times New Roman" w:cs="Times New Roman" w:eastAsia="Times New Roman"/>
          <w:b/>
          <w:color w:val="000000"/>
          <w:spacing w:val="0"/>
          <w:position w:val="0"/>
          <w:sz w:val="22"/>
          <w:shd w:fill="auto" w:val="clear"/>
        </w:rPr>
        <w:t xml:space="preserve">[4-6]</w:t>
      </w:r>
      <w:r>
        <w:rPr>
          <w:rFonts w:ascii="Times New Roman" w:hAnsi="Times New Roman" w:cs="Times New Roman" w:eastAsia="Times New Roman"/>
          <w:color w:val="auto"/>
          <w:spacing w:val="0"/>
          <w:position w:val="0"/>
          <w:sz w:val="22"/>
          <w:shd w:fill="auto" w:val="clear"/>
        </w:rPr>
        <w:t xml:space="preserve"> have been using for computing ultrasonic velocity in binary liquid mixtures and the deviation in theoretical velocities are mainly due to molecular interactions in the liquid mixtures. An attempt has been made to correlate the experimental findings with those predicted theoretically. It helps to understand properties of binary liquid mixtures.</w:t>
      </w:r>
    </w:p>
    <w:p>
      <w:pPr>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Experimental</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All the chemicals were AR grade; purities of these chemicals were checked by density determination at 313 K which showed an accuracy of 0.0001 gm cm</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as compared to reported values</w:t>
      </w:r>
      <w:r>
        <w:rPr>
          <w:rFonts w:ascii="Times New Roman" w:hAnsi="Times New Roman" w:cs="Times New Roman" w:eastAsia="Times New Roman"/>
          <w:b/>
          <w:color w:val="000000"/>
          <w:spacing w:val="0"/>
          <w:position w:val="0"/>
          <w:sz w:val="22"/>
          <w:shd w:fill="auto" w:val="clear"/>
        </w:rPr>
        <w:t xml:space="preserve">[7-8]</w:t>
      </w:r>
      <w:r>
        <w:rPr>
          <w:rFonts w:ascii="Times New Roman" w:hAnsi="Times New Roman" w:cs="Times New Roman" w:eastAsia="Times New Roman"/>
          <w:color w:val="auto"/>
          <w:spacing w:val="0"/>
          <w:position w:val="0"/>
          <w:sz w:val="22"/>
          <w:shd w:fill="auto" w:val="clear"/>
        </w:rPr>
        <w:t xml:space="preserve">. Binary liquid mixtures were prepared in measuring flask. The density, viscosity and velocity were measured as a function of composition of binary liquid mixture at 293-313 K. The density of sample was measured using digital densitometer (Rudolph) with an accuracy of 0.0001. An Ostwald’s viscometer was used for the viscosity measurements. An ultrasonic interferometer having the frequency 2 MHz was used for ultrasonic velocity measurements. An electronically operated constant temperature bath was used to circulate water through measuring cell made up of steel containing experimental solution at 293-313 K temperature.</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Theoretical</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Various acoustical parameters were calculated from measured data by using following equations</w:t>
      </w:r>
    </w:p>
    <w:p>
      <w:pPr>
        <w:spacing w:before="0" w:after="200" w:line="276"/>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Adiabatic compressibility (</w:t>
      </w:r>
      <w:r>
        <w:rPr>
          <w:rFonts w:ascii="Times New Roman" w:hAnsi="Times New Roman" w:cs="Times New Roman" w:eastAsia="Times New Roman"/>
          <w:color w:val="auto"/>
          <w:spacing w:val="0"/>
          <w:position w:val="0"/>
          <w:sz w:val="22"/>
          <w:shd w:fill="auto" w:val="clear"/>
        </w:rPr>
        <w:t xml:space="preserve">β) =    1/U</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ρ  …….… (1)</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Intermolecular Free length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 K.  </w:t>
      </w:r>
      <w:r>
        <w:rPr>
          <w:rFonts w:ascii="Times New Roman" w:hAnsi="Times New Roman" w:cs="Times New Roman" w:eastAsia="Times New Roman"/>
          <w:color w:val="auto"/>
          <w:spacing w:val="0"/>
          <w:position w:val="0"/>
          <w:sz w:val="22"/>
          <w:shd w:fill="auto" w:val="clear"/>
        </w:rPr>
        <w:t xml:space="preserve">β </w:t>
      </w:r>
      <w:r>
        <w:rPr>
          <w:rFonts w:ascii="Times New Roman" w:hAnsi="Times New Roman" w:cs="Times New Roman" w:eastAsia="Times New Roman"/>
          <w:color w:val="auto"/>
          <w:spacing w:val="0"/>
          <w:position w:val="0"/>
          <w:sz w:val="22"/>
          <w:shd w:fill="auto" w:val="clear"/>
          <w:vertAlign w:val="superscript"/>
        </w:rPr>
        <w:t xml:space="preserve">½</w:t>
      </w:r>
      <w:r>
        <w:rPr>
          <w:rFonts w:ascii="Times New Roman" w:hAnsi="Times New Roman" w:cs="Times New Roman" w:eastAsia="Times New Roman"/>
          <w:color w:val="auto"/>
          <w:spacing w:val="0"/>
          <w:position w:val="0"/>
          <w:sz w:val="22"/>
          <w:shd w:fill="auto" w:val="clear"/>
        </w:rPr>
        <w:t xml:space="preserve">        </w:t>
        <w:tab/>
        <w:t xml:space="preserve">……. (2)</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K is temperature dependant constant, value of K is 642 X 10</w:t>
      </w:r>
      <w:r>
        <w:rPr>
          <w:rFonts w:ascii="Times New Roman" w:hAnsi="Times New Roman" w:cs="Times New Roman" w:eastAsia="Times New Roman"/>
          <w:color w:val="auto"/>
          <w:spacing w:val="0"/>
          <w:position w:val="0"/>
          <w:sz w:val="22"/>
          <w:shd w:fill="auto" w:val="clear"/>
          <w:vertAlign w:val="superscript"/>
        </w:rPr>
        <w:t xml:space="preserve">-6 </w:t>
      </w:r>
      <w:r>
        <w:rPr>
          <w:rFonts w:ascii="Times New Roman" w:hAnsi="Times New Roman" w:cs="Times New Roman" w:eastAsia="Times New Roman"/>
          <w:color w:val="auto"/>
          <w:spacing w:val="0"/>
          <w:position w:val="0"/>
          <w:sz w:val="22"/>
          <w:shd w:fill="auto" w:val="clear"/>
        </w:rPr>
        <w:t xml:space="preserve">at 313 k.</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Acoustic impedance (Z) = U</w:t>
      </w:r>
      <w:r>
        <w:rPr>
          <w:rFonts w:ascii="Times New Roman" w:hAnsi="Times New Roman" w:cs="Times New Roman" w:eastAsia="Times New Roman"/>
          <w:color w:val="auto"/>
          <w:spacing w:val="0"/>
          <w:position w:val="0"/>
          <w:sz w:val="22"/>
          <w:shd w:fill="auto" w:val="clear"/>
        </w:rPr>
        <w:t xml:space="preserve">ρ       </w:t>
        <w:tab/>
        <w:t xml:space="preserve">      .             ….…. (3) </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Molar Volume (V) = </w:t>
        <w:tab/>
      </w:r>
      <w:r>
        <w:rPr>
          <w:rFonts w:ascii="Times New Roman" w:hAnsi="Times New Roman" w:cs="Times New Roman" w:eastAsia="Times New Roman"/>
          <w:color w:val="auto"/>
          <w:spacing w:val="0"/>
          <w:position w:val="0"/>
          <w:sz w:val="22"/>
          <w:shd w:fill="auto" w:val="clear"/>
          <w:vertAlign w:val="subscript"/>
        </w:rPr>
        <w:t xml:space="preserve"> </w:t>
      </w:r>
      <w:r>
        <w:rPr>
          <w:rFonts w:ascii="Times New Roman" w:hAnsi="Times New Roman" w:cs="Times New Roman" w:eastAsia="Times New Roman"/>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vertAlign w:val="subscript"/>
        </w:rPr>
        <w:t xml:space="preserve">eff </w:t>
      </w:r>
      <w:r>
        <w:rPr>
          <w:rFonts w:ascii="Times New Roman" w:hAnsi="Times New Roman" w:cs="Times New Roman" w:eastAsia="Times New Roman"/>
          <w:color w:val="auto"/>
          <w:spacing w:val="0"/>
          <w:position w:val="0"/>
          <w:sz w:val="22"/>
          <w:shd w:fill="auto" w:val="clear"/>
        </w:rPr>
        <w:t xml:space="preserve">. U</w:t>
      </w:r>
      <w:r>
        <w:rPr>
          <w:rFonts w:ascii="Times New Roman" w:hAnsi="Times New Roman" w:cs="Times New Roman" w:eastAsia="Times New Roman"/>
          <w:color w:val="auto"/>
          <w:spacing w:val="0"/>
          <w:position w:val="0"/>
          <w:sz w:val="22"/>
          <w:shd w:fill="auto" w:val="clear"/>
          <w:vertAlign w:val="subscript"/>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bscript"/>
        </w:rPr>
        <w:t xml:space="preserve"> </w:t>
      </w:r>
      <w:r>
        <w:rPr>
          <w:rFonts w:ascii="Times New Roman" w:hAnsi="Times New Roman" w:cs="Times New Roman" w:eastAsia="Times New Roman"/>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η)</w:t>
      </w:r>
      <w:r>
        <w:rPr>
          <w:rFonts w:ascii="Times New Roman" w:hAnsi="Times New Roman" w:cs="Times New Roman" w:eastAsia="Times New Roman"/>
          <w:color w:val="auto"/>
          <w:spacing w:val="0"/>
          <w:position w:val="0"/>
          <w:sz w:val="22"/>
          <w:shd w:fill="auto" w:val="clear"/>
          <w:vertAlign w:val="superscript"/>
        </w:rPr>
        <w:t xml:space="preserve">3/2</w:t>
      </w:r>
      <w:r>
        <w:rPr>
          <w:rFonts w:ascii="Times New Roman" w:hAnsi="Times New Roman" w:cs="Times New Roman" w:eastAsia="Times New Roman"/>
          <w:color w:val="auto"/>
          <w:spacing w:val="0"/>
          <w:position w:val="0"/>
          <w:sz w:val="22"/>
          <w:shd w:fill="auto" w:val="clear"/>
        </w:rPr>
        <w:tab/>
        <w:t xml:space="preserve">       .…… (4)</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M is mean molecular weight. It is calculated as </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vertAlign w:val="subscript"/>
        </w:rPr>
      </w:pPr>
      <w:r>
        <w:rPr>
          <w:rFonts w:ascii="Times New Roman" w:hAnsi="Times New Roman" w:cs="Times New Roman" w:eastAsia="Times New Roman"/>
          <w:color w:val="auto"/>
          <w:spacing w:val="0"/>
          <w:position w:val="0"/>
          <w:sz w:val="22"/>
          <w:shd w:fill="auto" w:val="clear"/>
        </w:rPr>
        <w:t xml:space="preserve">M =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 X</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vertAlign w:val="subscript"/>
        </w:rPr>
        <w:t xml:space="preserve">2</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and X</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are mole fractions and M</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M</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are molecular weights of constituent components of binary liquid mixtures.</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Excess parameters were calculated from following equations</w:t>
      </w:r>
    </w:p>
    <w:p>
      <w:pPr>
        <w:spacing w:before="0" w:after="20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vertAlign w:val="superscript"/>
        </w:rPr>
        <w:t xml:space="preserve">E </w:t>
      </w:r>
      <w:r>
        <w:rPr>
          <w:rFonts w:ascii="Times New Roman" w:hAnsi="Times New Roman" w:cs="Times New Roman" w:eastAsia="Times New Roman"/>
          <w:color w:val="auto"/>
          <w:spacing w:val="0"/>
          <w:position w:val="0"/>
          <w:sz w:val="22"/>
          <w:shd w:fill="auto" w:val="clear"/>
        </w:rPr>
        <w:t xml:space="preserve">= Y</w:t>
      </w:r>
      <w:r>
        <w:rPr>
          <w:rFonts w:ascii="Times New Roman" w:hAnsi="Times New Roman" w:cs="Times New Roman" w:eastAsia="Times New Roman"/>
          <w:color w:val="auto"/>
          <w:spacing w:val="0"/>
          <w:position w:val="0"/>
          <w:sz w:val="22"/>
          <w:shd w:fill="auto" w:val="clear"/>
          <w:vertAlign w:val="subscript"/>
        </w:rPr>
        <w:t xml:space="preserve">exp.</w:t>
      </w:r>
      <w:r>
        <w:rPr>
          <w:rFonts w:ascii="Times New Roman" w:hAnsi="Times New Roman" w:cs="Times New Roman" w:eastAsia="Times New Roman"/>
          <w:color w:val="auto"/>
          <w:spacing w:val="0"/>
          <w:position w:val="0"/>
          <w:sz w:val="22"/>
          <w:shd w:fill="auto" w:val="clear"/>
        </w:rPr>
        <w:t xml:space="preserve">-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 X</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w:t>
        <w:tab/>
        <w:tab/>
        <w:tab/>
        <w:t xml:space="preserve">………… (5)</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Y</w:t>
      </w:r>
      <w:r>
        <w:rPr>
          <w:rFonts w:ascii="Times New Roman" w:hAnsi="Times New Roman" w:cs="Times New Roman" w:eastAsia="Times New Roman"/>
          <w:color w:val="auto"/>
          <w:spacing w:val="0"/>
          <w:position w:val="0"/>
          <w:sz w:val="22"/>
          <w:shd w:fill="auto" w:val="clear"/>
          <w:vertAlign w:val="subscript"/>
        </w:rPr>
        <w:t xml:space="preserve">exp.</w:t>
      </w:r>
      <w:r>
        <w:rPr>
          <w:rFonts w:ascii="Times New Roman" w:hAnsi="Times New Roman" w:cs="Times New Roman" w:eastAsia="Times New Roman"/>
          <w:color w:val="auto"/>
          <w:spacing w:val="0"/>
          <w:position w:val="0"/>
          <w:sz w:val="22"/>
          <w:shd w:fill="auto" w:val="clear"/>
        </w:rPr>
        <w:t xml:space="preserve"> = experimental values of mixtures</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Y</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&amp; Y</w:t>
      </w:r>
      <w:r>
        <w:rPr>
          <w:rFonts w:ascii="Times New Roman" w:hAnsi="Times New Roman" w:cs="Times New Roman" w:eastAsia="Times New Roman"/>
          <w:color w:val="auto"/>
          <w:spacing w:val="0"/>
          <w:position w:val="0"/>
          <w:sz w:val="22"/>
          <w:shd w:fill="auto" w:val="clear"/>
          <w:vertAlign w:val="subscript"/>
        </w:rPr>
        <w:t xml:space="preserve">2 </w:t>
      </w:r>
      <w:r>
        <w:rPr>
          <w:rFonts w:ascii="Times New Roman" w:hAnsi="Times New Roman" w:cs="Times New Roman" w:eastAsia="Times New Roman"/>
          <w:color w:val="auto"/>
          <w:spacing w:val="0"/>
          <w:position w:val="0"/>
          <w:sz w:val="22"/>
          <w:shd w:fill="auto" w:val="clear"/>
        </w:rPr>
        <w:t xml:space="preserve">= values of parameters for liquids 1 and 2 respectively.</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X</w:t>
      </w:r>
      <w:r>
        <w:rPr>
          <w:rFonts w:ascii="Times New Roman" w:hAnsi="Times New Roman" w:cs="Times New Roman" w:eastAsia="Times New Roman"/>
          <w:color w:val="auto"/>
          <w:spacing w:val="0"/>
          <w:position w:val="0"/>
          <w:sz w:val="22"/>
          <w:shd w:fill="auto" w:val="clear"/>
          <w:vertAlign w:val="subscript"/>
        </w:rPr>
        <w:t xml:space="preserve">1 </w:t>
      </w:r>
      <w:r>
        <w:rPr>
          <w:rFonts w:ascii="Times New Roman" w:hAnsi="Times New Roman" w:cs="Times New Roman" w:eastAsia="Times New Roman"/>
          <w:color w:val="auto"/>
          <w:spacing w:val="0"/>
          <w:position w:val="0"/>
          <w:sz w:val="22"/>
          <w:shd w:fill="auto" w:val="clear"/>
        </w:rPr>
        <w:t xml:space="preserve">&amp; X</w:t>
      </w:r>
      <w:r>
        <w:rPr>
          <w:rFonts w:ascii="Times New Roman" w:hAnsi="Times New Roman" w:cs="Times New Roman" w:eastAsia="Times New Roman"/>
          <w:color w:val="auto"/>
          <w:spacing w:val="0"/>
          <w:position w:val="0"/>
          <w:sz w:val="22"/>
          <w:shd w:fill="auto" w:val="clear"/>
          <w:vertAlign w:val="subscript"/>
        </w:rPr>
        <w:t xml:space="preserve">2 </w:t>
      </w:r>
      <w:r>
        <w:rPr>
          <w:rFonts w:ascii="Times New Roman" w:hAnsi="Times New Roman" w:cs="Times New Roman" w:eastAsia="Times New Roman"/>
          <w:color w:val="auto"/>
          <w:spacing w:val="0"/>
          <w:position w:val="0"/>
          <w:sz w:val="22"/>
          <w:shd w:fill="auto" w:val="clear"/>
        </w:rPr>
        <w:t xml:space="preserve">= mole fractions of liquid 1 and 2 respectively.</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Graphs: </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The excess values of the intermolecular free length, adiabatic compressibility, acoustic impedance and molar volume plotted against mole fraction of Dimethylsulfoxide (DMSO)  in the binary mixtures with Anisole (ANS), Toluene (TOL) and Ethylbenzene (ETB) at temperatures 293–313K. </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object w:dxaOrig="4008" w:dyaOrig="4008">
          <v:rect xmlns:o="urn:schemas-microsoft-com:office:office" xmlns:v="urn:schemas-microsoft-com:vml" id="rectole0000000000" style="width:200.400000pt;height:200.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4008" w:dyaOrig="4008">
          <v:rect xmlns:o="urn:schemas-microsoft-com:office:office" xmlns:v="urn:schemas-microsoft-com:vml" id="rectole0000000001" style="width:200.400000pt;height:200.4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Fig.1.</w:t>
      </w:r>
      <w:r>
        <w:rPr>
          <w:rFonts w:ascii="Times New Roman" w:hAnsi="Times New Roman" w:cs="Times New Roman" w:eastAsia="Times New Roman"/>
          <w:color w:val="auto"/>
          <w:spacing w:val="0"/>
          <w:position w:val="0"/>
          <w:sz w:val="22"/>
          <w:shd w:fill="auto" w:val="clear"/>
        </w:rPr>
        <w:t xml:space="preserve">Plots of </w:t>
      </w:r>
      <w:r>
        <w:rPr>
          <w:rFonts w:ascii="Times New Roman" w:hAnsi="Times New Roman" w:cs="Times New Roman" w:eastAsia="Times New Roman"/>
          <w:color w:val="auto"/>
          <w:spacing w:val="0"/>
          <w:position w:val="0"/>
          <w:sz w:val="22"/>
          <w:shd w:fill="auto" w:val="clear"/>
        </w:rPr>
        <w:t xml:space="preserve">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DMSO+ANS</w:t>
      </w:r>
      <w:r>
        <w:rPr>
          <w:rFonts w:ascii="Times New Roman" w:hAnsi="Times New Roman" w:cs="Times New Roman" w:eastAsia="Times New Roman"/>
          <w:color w:val="auto"/>
          <w:spacing w:val="0"/>
          <w:position w:val="0"/>
          <w:sz w:val="22"/>
          <w:shd w:fill="auto" w:val="clear"/>
          <w:vertAlign w:val="superscript"/>
        </w:rPr>
        <w:tab/>
      </w:r>
      <w:r>
        <w:rPr>
          <w:rFonts w:ascii="Times New Roman" w:hAnsi="Times New Roman" w:cs="Times New Roman" w:eastAsia="Times New Roman"/>
          <w:b/>
          <w:color w:val="auto"/>
          <w:spacing w:val="0"/>
          <w:position w:val="0"/>
          <w:sz w:val="22"/>
          <w:shd w:fill="auto" w:val="clear"/>
        </w:rPr>
        <w:t xml:space="preserve">Fig.2.</w:t>
      </w:r>
      <w:r>
        <w:rPr>
          <w:rFonts w:ascii="Times New Roman" w:hAnsi="Times New Roman" w:cs="Times New Roman" w:eastAsia="Times New Roman"/>
          <w:color w:val="auto"/>
          <w:spacing w:val="0"/>
          <w:position w:val="0"/>
          <w:sz w:val="22"/>
          <w:shd w:fill="auto" w:val="clear"/>
        </w:rPr>
        <w:t xml:space="preserve">Plots of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DMSO+ANS</w: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r>
        <w:object w:dxaOrig="4008" w:dyaOrig="4008">
          <v:rect xmlns:o="urn:schemas-microsoft-com:office:office" xmlns:v="urn:schemas-microsoft-com:vml" id="rectole0000000002" style="width:200.400000pt;height:200.4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object w:dxaOrig="4008" w:dyaOrig="4008">
          <v:rect xmlns:o="urn:schemas-microsoft-com:office:office" xmlns:v="urn:schemas-microsoft-com:vml" id="rectole0000000003" style="width:200.400000pt;height:200.4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vertAlign w:val="superscript"/>
        </w:rPr>
      </w:pPr>
      <w:r>
        <w:rPr>
          <w:rFonts w:ascii="Times New Roman" w:hAnsi="Times New Roman" w:cs="Times New Roman" w:eastAsia="Times New Roman"/>
          <w:b/>
          <w:color w:val="auto"/>
          <w:spacing w:val="0"/>
          <w:position w:val="0"/>
          <w:sz w:val="22"/>
          <w:shd w:fill="auto" w:val="clear"/>
        </w:rPr>
        <w:tab/>
        <w:t xml:space="preserve">Fig.3.</w:t>
      </w:r>
      <w:r>
        <w:rPr>
          <w:rFonts w:ascii="Times New Roman" w:hAnsi="Times New Roman" w:cs="Times New Roman" w:eastAsia="Times New Roman"/>
          <w:color w:val="auto"/>
          <w:spacing w:val="0"/>
          <w:position w:val="0"/>
          <w:sz w:val="22"/>
          <w:shd w:fill="auto" w:val="clear"/>
        </w:rPr>
        <w:t xml:space="preserve">Plots of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DMSO+ANS</w:t>
      </w:r>
      <w:r>
        <w:rPr>
          <w:rFonts w:ascii="Times New Roman" w:hAnsi="Times New Roman" w:cs="Times New Roman" w:eastAsia="Times New Roman"/>
          <w:b/>
          <w:color w:val="auto"/>
          <w:spacing w:val="0"/>
          <w:position w:val="0"/>
          <w:sz w:val="22"/>
          <w:shd w:fill="auto" w:val="clear"/>
          <w:vertAlign w:val="superscript"/>
        </w:rPr>
        <w:tab/>
      </w:r>
      <w:r>
        <w:rPr>
          <w:rFonts w:ascii="Times New Roman" w:hAnsi="Times New Roman" w:cs="Times New Roman" w:eastAsia="Times New Roman"/>
          <w:b/>
          <w:color w:val="auto"/>
          <w:spacing w:val="0"/>
          <w:position w:val="0"/>
          <w:sz w:val="22"/>
          <w:shd w:fill="auto" w:val="clear"/>
        </w:rPr>
        <w:t xml:space="preserve">Fig.4.</w:t>
      </w:r>
      <w:r>
        <w:rPr>
          <w:rFonts w:ascii="Times New Roman" w:hAnsi="Times New Roman" w:cs="Times New Roman" w:eastAsia="Times New Roman"/>
          <w:color w:val="auto"/>
          <w:spacing w:val="0"/>
          <w:position w:val="0"/>
          <w:sz w:val="22"/>
          <w:shd w:fill="auto" w:val="clear"/>
        </w:rPr>
        <w:t xml:space="preserve">Plots of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DMSO+ANS</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object w:dxaOrig="4008" w:dyaOrig="4008">
          <v:rect xmlns:o="urn:schemas-microsoft-com:office:office" xmlns:v="urn:schemas-microsoft-com:vml" id="rectole0000000004" style="width:200.400000pt;height:200.4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object w:dxaOrig="4008" w:dyaOrig="4191">
          <v:rect xmlns:o="urn:schemas-microsoft-com:office:office" xmlns:v="urn:schemas-microsoft-com:vml" id="rectole0000000005" style="width:200.400000pt;height:209.5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Fig.5.</w:t>
      </w:r>
      <w:r>
        <w:rPr>
          <w:rFonts w:ascii="Times New Roman" w:hAnsi="Times New Roman" w:cs="Times New Roman" w:eastAsia="Times New Roman"/>
          <w:color w:val="auto"/>
          <w:spacing w:val="0"/>
          <w:position w:val="0"/>
          <w:sz w:val="22"/>
          <w:shd w:fill="auto" w:val="clear"/>
        </w:rPr>
        <w:t xml:space="preserve">Plots of </w:t>
      </w:r>
      <w:r>
        <w:rPr>
          <w:rFonts w:ascii="Times New Roman" w:hAnsi="Times New Roman" w:cs="Times New Roman" w:eastAsia="Times New Roman"/>
          <w:color w:val="auto"/>
          <w:spacing w:val="0"/>
          <w:position w:val="0"/>
          <w:sz w:val="22"/>
          <w:shd w:fill="auto" w:val="clear"/>
        </w:rPr>
        <w:t xml:space="preserve">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DMSO+TOL</w:t>
      </w:r>
      <w:r>
        <w:rPr>
          <w:rFonts w:ascii="Times New Roman" w:hAnsi="Times New Roman" w:cs="Times New Roman" w:eastAsia="Times New Roman"/>
          <w:color w:val="auto"/>
          <w:spacing w:val="0"/>
          <w:position w:val="0"/>
          <w:sz w:val="22"/>
          <w:shd w:fill="auto" w:val="clear"/>
          <w:vertAlign w:val="superscript"/>
        </w:rPr>
        <w:tab/>
      </w:r>
      <w:r>
        <w:rPr>
          <w:rFonts w:ascii="Times New Roman" w:hAnsi="Times New Roman" w:cs="Times New Roman" w:eastAsia="Times New Roman"/>
          <w:b/>
          <w:color w:val="auto"/>
          <w:spacing w:val="0"/>
          <w:position w:val="0"/>
          <w:sz w:val="22"/>
          <w:shd w:fill="auto" w:val="clear"/>
        </w:rPr>
        <w:t xml:space="preserve">Fig.6.</w:t>
      </w:r>
      <w:r>
        <w:rPr>
          <w:rFonts w:ascii="Times New Roman" w:hAnsi="Times New Roman" w:cs="Times New Roman" w:eastAsia="Times New Roman"/>
          <w:color w:val="auto"/>
          <w:spacing w:val="0"/>
          <w:position w:val="0"/>
          <w:sz w:val="22"/>
          <w:shd w:fill="auto" w:val="clear"/>
        </w:rPr>
        <w:t xml:space="preserve">Plots of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TOL</w: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r>
        <w:object w:dxaOrig="4008" w:dyaOrig="4008">
          <v:rect xmlns:o="urn:schemas-microsoft-com:office:office" xmlns:v="urn:schemas-microsoft-com:vml" id="rectole0000000006" style="width:200.400000pt;height:200.4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object w:dxaOrig="4008" w:dyaOrig="4008">
          <v:rect xmlns:o="urn:schemas-microsoft-com:office:office" xmlns:v="urn:schemas-microsoft-com:vml" id="rectole0000000007" style="width:200.400000pt;height:200.4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vertAlign w:val="superscript"/>
        </w:rPr>
      </w:pPr>
      <w:r>
        <w:rPr>
          <w:rFonts w:ascii="Times New Roman" w:hAnsi="Times New Roman" w:cs="Times New Roman" w:eastAsia="Times New Roman"/>
          <w:b/>
          <w:color w:val="auto"/>
          <w:spacing w:val="0"/>
          <w:position w:val="0"/>
          <w:sz w:val="22"/>
          <w:shd w:fill="auto" w:val="clear"/>
        </w:rPr>
        <w:t xml:space="preserve">Fig.7.</w:t>
      </w:r>
      <w:r>
        <w:rPr>
          <w:rFonts w:ascii="Times New Roman" w:hAnsi="Times New Roman" w:cs="Times New Roman" w:eastAsia="Times New Roman"/>
          <w:color w:val="auto"/>
          <w:spacing w:val="0"/>
          <w:position w:val="0"/>
          <w:sz w:val="22"/>
          <w:shd w:fill="auto" w:val="clear"/>
        </w:rPr>
        <w:t xml:space="preserve">Plots of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TOL</w:t>
      </w:r>
      <w:r>
        <w:rPr>
          <w:rFonts w:ascii="Times New Roman" w:hAnsi="Times New Roman" w:cs="Times New Roman" w:eastAsia="Times New Roman"/>
          <w:color w:val="auto"/>
          <w:spacing w:val="0"/>
          <w:position w:val="0"/>
          <w:sz w:val="22"/>
          <w:shd w:fill="auto" w:val="clear"/>
          <w:vertAlign w:val="superscript"/>
        </w:rPr>
        <w:tab/>
      </w:r>
      <w:r>
        <w:rPr>
          <w:rFonts w:ascii="Times New Roman" w:hAnsi="Times New Roman" w:cs="Times New Roman" w:eastAsia="Times New Roman"/>
          <w:b/>
          <w:color w:val="auto"/>
          <w:spacing w:val="0"/>
          <w:position w:val="0"/>
          <w:sz w:val="22"/>
          <w:shd w:fill="auto" w:val="clear"/>
        </w:rPr>
        <w:t xml:space="preserve">Fig.8.</w:t>
      </w:r>
      <w:r>
        <w:rPr>
          <w:rFonts w:ascii="Times New Roman" w:hAnsi="Times New Roman" w:cs="Times New Roman" w:eastAsia="Times New Roman"/>
          <w:color w:val="auto"/>
          <w:spacing w:val="0"/>
          <w:position w:val="0"/>
          <w:sz w:val="22"/>
          <w:shd w:fill="auto" w:val="clear"/>
        </w:rPr>
        <w:t xml:space="preserve">Plots of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TOL</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object w:dxaOrig="4008" w:dyaOrig="4008">
          <v:rect xmlns:o="urn:schemas-microsoft-com:office:office" xmlns:v="urn:schemas-microsoft-com:vml" id="rectole0000000008" style="width:200.400000pt;height:200.4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object w:dxaOrig="4008" w:dyaOrig="4008">
          <v:rect xmlns:o="urn:schemas-microsoft-com:office:office" xmlns:v="urn:schemas-microsoft-com:vml" id="rectole0000000009" style="width:200.400000pt;height:200.4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 xml:space="preserve">Fig.9.</w:t>
      </w:r>
      <w:r>
        <w:rPr>
          <w:rFonts w:ascii="Times New Roman" w:hAnsi="Times New Roman" w:cs="Times New Roman" w:eastAsia="Times New Roman"/>
          <w:color w:val="auto"/>
          <w:spacing w:val="0"/>
          <w:position w:val="0"/>
          <w:sz w:val="22"/>
          <w:shd w:fill="auto" w:val="clear"/>
        </w:rPr>
        <w:t xml:space="preserve">Plots of </w:t>
      </w:r>
      <w:r>
        <w:rPr>
          <w:rFonts w:ascii="Times New Roman" w:hAnsi="Times New Roman" w:cs="Times New Roman" w:eastAsia="Times New Roman"/>
          <w:color w:val="auto"/>
          <w:spacing w:val="0"/>
          <w:position w:val="0"/>
          <w:sz w:val="22"/>
          <w:shd w:fill="auto" w:val="clear"/>
        </w:rPr>
        <w:t xml:space="preserve">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DMSO+ETB</w:t>
      </w:r>
      <w:r>
        <w:rPr>
          <w:rFonts w:ascii="Times New Roman" w:hAnsi="Times New Roman" w:cs="Times New Roman" w:eastAsia="Times New Roman"/>
          <w:b/>
          <w:color w:val="auto"/>
          <w:spacing w:val="0"/>
          <w:position w:val="0"/>
          <w:sz w:val="22"/>
          <w:shd w:fill="auto" w:val="clear"/>
          <w:vertAlign w:val="superscript"/>
        </w:rPr>
        <w:tab/>
      </w:r>
      <w:r>
        <w:rPr>
          <w:rFonts w:ascii="Times New Roman" w:hAnsi="Times New Roman" w:cs="Times New Roman" w:eastAsia="Times New Roman"/>
          <w:b/>
          <w:color w:val="auto"/>
          <w:spacing w:val="0"/>
          <w:position w:val="0"/>
          <w:sz w:val="22"/>
          <w:shd w:fill="auto" w:val="clear"/>
        </w:rPr>
        <w:t xml:space="preserve">Fig.10.</w:t>
      </w:r>
      <w:r>
        <w:rPr>
          <w:rFonts w:ascii="Times New Roman" w:hAnsi="Times New Roman" w:cs="Times New Roman" w:eastAsia="Times New Roman"/>
          <w:color w:val="auto"/>
          <w:spacing w:val="0"/>
          <w:position w:val="0"/>
          <w:sz w:val="22"/>
          <w:shd w:fill="auto" w:val="clear"/>
        </w:rPr>
        <w:t xml:space="preserve">Plots of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ETB</w: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tabs>
          <w:tab w:val="center" w:pos="2070" w:leader="none"/>
          <w:tab w:val="left" w:pos="540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r>
        <w:object w:dxaOrig="4008" w:dyaOrig="4008">
          <v:rect xmlns:o="urn:schemas-microsoft-com:office:office" xmlns:v="urn:schemas-microsoft-com:vml" id="rectole0000000010" style="width:200.400000pt;height:200.4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object w:dxaOrig="4008" w:dyaOrig="4008">
          <v:rect xmlns:o="urn:schemas-microsoft-com:office:office" xmlns:v="urn:schemas-microsoft-com:vml" id="rectole0000000011" style="width:200.400000pt;height:200.4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p>
    <w:p>
      <w:pPr>
        <w:tabs>
          <w:tab w:val="center" w:pos="2070" w:leader="none"/>
          <w:tab w:val="left" w:pos="540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vertAlign w:val="superscript"/>
        </w:rPr>
      </w:pPr>
      <w:r>
        <w:rPr>
          <w:rFonts w:ascii="Times New Roman" w:hAnsi="Times New Roman" w:cs="Times New Roman" w:eastAsia="Times New Roman"/>
          <w:b/>
          <w:color w:val="auto"/>
          <w:spacing w:val="0"/>
          <w:position w:val="0"/>
          <w:sz w:val="22"/>
          <w:shd w:fill="auto" w:val="clear"/>
        </w:rPr>
        <w:t xml:space="preserve">Fig.11.</w:t>
      </w:r>
      <w:r>
        <w:rPr>
          <w:rFonts w:ascii="Times New Roman" w:hAnsi="Times New Roman" w:cs="Times New Roman" w:eastAsia="Times New Roman"/>
          <w:color w:val="auto"/>
          <w:spacing w:val="0"/>
          <w:position w:val="0"/>
          <w:sz w:val="22"/>
          <w:shd w:fill="auto" w:val="clear"/>
        </w:rPr>
        <w:t xml:space="preserve">Plots of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ETB</w:t>
      </w:r>
      <w:r>
        <w:rPr>
          <w:rFonts w:ascii="Times New Roman" w:hAnsi="Times New Roman" w:cs="Times New Roman" w:eastAsia="Times New Roman"/>
          <w:b/>
          <w:color w:val="auto"/>
          <w:spacing w:val="0"/>
          <w:position w:val="0"/>
          <w:sz w:val="22"/>
          <w:shd w:fill="auto" w:val="clear"/>
        </w:rPr>
        <w:tab/>
        <w:t xml:space="preserve">Fig.12.</w:t>
      </w:r>
      <w:r>
        <w:rPr>
          <w:rFonts w:ascii="Times New Roman" w:hAnsi="Times New Roman" w:cs="Times New Roman" w:eastAsia="Times New Roman"/>
          <w:color w:val="auto"/>
          <w:spacing w:val="0"/>
          <w:position w:val="0"/>
          <w:sz w:val="22"/>
          <w:shd w:fill="auto" w:val="clear"/>
        </w:rPr>
        <w:t xml:space="preserve">Plots of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Vs. X</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for DMSO+ ETB</w:t>
      </w:r>
    </w:p>
    <w:p>
      <w:pPr>
        <w:tabs>
          <w:tab w:val="center" w:pos="2070" w:leader="none"/>
          <w:tab w:val="center" w:pos="6480" w:leader="none"/>
        </w:tabs>
        <w:spacing w:before="0" w:after="200" w:line="276"/>
        <w:ind w:right="0" w:left="0" w:firstLine="0"/>
        <w:jc w:val="both"/>
        <w:rPr>
          <w:rFonts w:ascii="Times New Roman" w:hAnsi="Times New Roman" w:cs="Times New Roman" w:eastAsia="Times New Roman"/>
          <w:b/>
          <w:color w:val="auto"/>
          <w:spacing w:val="0"/>
          <w:position w:val="0"/>
          <w:sz w:val="22"/>
          <w:shd w:fill="auto" w:val="clear"/>
          <w:vertAlign w:val="superscript"/>
        </w:rPr>
      </w:pPr>
    </w:p>
    <w:p>
      <w:pPr>
        <w:tabs>
          <w:tab w:val="left" w:pos="720" w:leader="none"/>
        </w:tabs>
        <w:spacing w:before="24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Results and Discussion</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excess values of intermolecular free length(L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adiabatic compressibility (</w:t>
      </w:r>
      <w:r>
        <w:rPr>
          <w:rFonts w:ascii="Times New Roman" w:hAnsi="Times New Roman" w:cs="Times New Roman" w:eastAsia="Times New Roman"/>
          <w:color w:val="auto"/>
          <w:spacing w:val="0"/>
          <w:position w:val="0"/>
          <w:sz w:val="22"/>
          <w:shd w:fill="auto" w:val="clear"/>
        </w:rPr>
        <w:t xml:space="preserve">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acoustic impedance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and molar volume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plotted against mole fraction of DMSO binary mixtures at 293–313K. </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ideal solutions the excess values are expected to be zero. The deviations indicate the non-ideality of the solutions and are attributed mainly to different types of interactions. It can be summarized that excess values may be affected by several factors. </w:t>
      </w:r>
    </w:p>
    <w:p>
      <w:pPr>
        <w:numPr>
          <w:ilvl w:val="0"/>
          <w:numId w:val="27"/>
        </w:numPr>
        <w:spacing w:before="240" w:after="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first factor is the specific forces between molecules such as hydrogen bonds, charge transfer complexes, breaking of hydrogen bonds and complexes bringing negative excess values. </w:t>
      </w:r>
    </w:p>
    <w:p>
      <w:pPr>
        <w:numPr>
          <w:ilvl w:val="0"/>
          <w:numId w:val="27"/>
        </w:numPr>
        <w:spacing w:before="240" w:after="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second factor is the physical intermolecular forces including electrostatic forces between charged particles and a permanent dipole, induction forces between a permanent dipole and an induced dipole, forces of attraction and repulsion between non-polar molecules. Physical intermolecular forces are weak and the sign of excess value may be positive or negative. </w:t>
      </w:r>
    </w:p>
    <w:p>
      <w:pPr>
        <w:numPr>
          <w:ilvl w:val="0"/>
          <w:numId w:val="27"/>
        </w:numPr>
        <w:spacing w:before="240" w:after="24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Third factor is the structural characteristics of the component arising from geometrical fitting of one component into other structure due to the differences in shape and size of the components</w:t>
      </w:r>
      <w:r>
        <w:rPr>
          <w:rFonts w:ascii="Times New Roman" w:hAnsi="Times New Roman" w:cs="Times New Roman" w:eastAsia="Times New Roman"/>
          <w:b/>
          <w:color w:val="auto"/>
          <w:spacing w:val="0"/>
          <w:position w:val="0"/>
          <w:sz w:val="22"/>
          <w:shd w:fill="auto" w:val="clear"/>
        </w:rPr>
        <w:t xml:space="preserve">[9 -12]</w:t>
      </w:r>
      <w:r>
        <w:rPr>
          <w:rFonts w:ascii="Times New Roman" w:hAnsi="Times New Roman" w:cs="Times New Roman" w:eastAsia="Times New Roman"/>
          <w:color w:val="auto"/>
          <w:spacing w:val="0"/>
          <w:position w:val="0"/>
          <w:sz w:val="22"/>
          <w:shd w:fill="auto" w:val="clear"/>
        </w:rPr>
        <w:t xml:space="preserve">.</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Positive deviations of Lf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color w:val="auto"/>
          <w:spacing w:val="0"/>
          <w:position w:val="0"/>
          <w:sz w:val="22"/>
          <w:shd w:fill="auto" w:val="clear"/>
        </w:rPr>
        <w:t xml:space="preserve">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in binary systems have been attributed to dispersion forces and negative deviation is due to dipole-dipole and induced dipole interactions. Dispersion forces are operative in all systems, but since more than one type of interactions are present between the components, the excess values are the net result of all type of contributions</w:t>
      </w:r>
      <w:r>
        <w:rPr>
          <w:rFonts w:ascii="Times New Roman" w:hAnsi="Times New Roman" w:cs="Times New Roman" w:eastAsia="Times New Roman"/>
          <w:b/>
          <w:color w:val="auto"/>
          <w:spacing w:val="0"/>
          <w:position w:val="0"/>
          <w:sz w:val="22"/>
          <w:shd w:fill="auto" w:val="clear"/>
        </w:rPr>
        <w:t xml:space="preserve">[13]</w:t>
      </w:r>
      <w:r>
        <w:rPr>
          <w:rFonts w:ascii="Times New Roman" w:hAnsi="Times New Roman" w:cs="Times New Roman" w:eastAsia="Times New Roman"/>
          <w:color w:val="auto"/>
          <w:spacing w:val="0"/>
          <w:position w:val="0"/>
          <w:sz w:val="22"/>
          <w:shd w:fill="auto" w:val="clear"/>
        </w:rPr>
        <w:t xml:space="preserve">.</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Sign and magnitude of excess adiabatic compressibility (</w:t>
      </w:r>
      <w:r>
        <w:rPr>
          <w:rFonts w:ascii="Times New Roman" w:hAnsi="Times New Roman" w:cs="Times New Roman" w:eastAsia="Times New Roman"/>
          <w:color w:val="auto"/>
          <w:spacing w:val="0"/>
          <w:position w:val="0"/>
          <w:sz w:val="22"/>
          <w:shd w:fill="auto" w:val="clear"/>
        </w:rPr>
        <w:t xml:space="preserve">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can be used to study the type of interaction present in the binary mixtures. A negative value to the excess adiabatic compressibility indicates strong interaction and a positive value to excess compressibility indicates weak interaction. The strong interaction is attributed to charge transfer, dipole-dipole, dipole-induced dipole interactions and hydrogen bonding between unlike components and weak interaction is attributed to dispersion forces. The magnitude of the contributions made by these different types of interactions will vary with the components and the composition of the mixtures</w:t>
      </w:r>
      <w:r>
        <w:rPr>
          <w:rFonts w:ascii="Times New Roman" w:hAnsi="Times New Roman" w:cs="Times New Roman" w:eastAsia="Times New Roman"/>
          <w:b/>
          <w:color w:val="auto"/>
          <w:spacing w:val="0"/>
          <w:position w:val="0"/>
          <w:sz w:val="22"/>
          <w:shd w:fill="auto" w:val="clear"/>
        </w:rPr>
        <w:t xml:space="preserve">[14-15]</w:t>
      </w:r>
      <w:r>
        <w:rPr>
          <w:rFonts w:ascii="Times New Roman" w:hAnsi="Times New Roman" w:cs="Times New Roman" w:eastAsia="Times New Roman"/>
          <w:color w:val="auto"/>
          <w:spacing w:val="0"/>
          <w:position w:val="0"/>
          <w:sz w:val="22"/>
          <w:shd w:fill="auto" w:val="clear"/>
        </w:rPr>
        <w:t xml:space="preserve">.</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Fig.1</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b/>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 xml:space="preserve"> shows </w:t>
      </w:r>
      <w:r>
        <w:rPr>
          <w:rFonts w:ascii="Times New Roman" w:hAnsi="Times New Roman" w:cs="Times New Roman" w:eastAsia="Times New Roman"/>
          <w:color w:val="auto"/>
          <w:spacing w:val="0"/>
          <w:position w:val="0"/>
          <w:sz w:val="22"/>
          <w:shd w:fill="auto" w:val="clear"/>
        </w:rPr>
        <w:t xml:space="preserve">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values for all the binary mixtures of DMSO. The values of β</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for DMSO + ANS, DMSO + TOL and DMSO + EBT are negative. The observed facts are attributed mainly to strong dipole-dipole and dipole-induced dipole interactions of binary liquid mixtures of DMSO</w:t>
      </w:r>
      <w:r>
        <w:rPr>
          <w:rFonts w:ascii="Times New Roman" w:hAnsi="Times New Roman" w:cs="Times New Roman" w:eastAsia="Times New Roman"/>
          <w:b/>
          <w:color w:val="auto"/>
          <w:spacing w:val="0"/>
          <w:position w:val="0"/>
          <w:sz w:val="22"/>
          <w:shd w:fill="auto" w:val="clear"/>
        </w:rPr>
        <w:t xml:space="preserve">[16]</w:t>
      </w:r>
      <w:r>
        <w:rPr>
          <w:rFonts w:ascii="Times New Roman" w:hAnsi="Times New Roman" w:cs="Times New Roman" w:eastAsia="Times New Roman"/>
          <w:color w:val="auto"/>
          <w:spacing w:val="0"/>
          <w:position w:val="0"/>
          <w:sz w:val="22"/>
          <w:shd w:fill="auto" w:val="clear"/>
        </w:rPr>
        <w:t xml:space="preserve">. </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liquid mixtures, the intermolecular interaction might result in the decrease of the interspaces between molecules and this might lead to a decrease in intermolecular free length producing negative values for the excess intermolecular free length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S. Azhagiri</w:t>
      </w:r>
      <w:r>
        <w:rPr>
          <w:rFonts w:ascii="Times New Roman" w:hAnsi="Times New Roman" w:cs="Times New Roman" w:eastAsia="Times New Roman"/>
          <w:b/>
          <w:color w:val="auto"/>
          <w:spacing w:val="0"/>
          <w:position w:val="0"/>
          <w:sz w:val="22"/>
          <w:shd w:fill="auto" w:val="clear"/>
        </w:rPr>
        <w:t xml:space="preserve">[17]</w:t>
      </w:r>
      <w:r>
        <w:rPr>
          <w:rFonts w:ascii="Times New Roman" w:hAnsi="Times New Roman" w:cs="Times New Roman" w:eastAsia="Times New Roman"/>
          <w:color w:val="auto"/>
          <w:spacing w:val="0"/>
          <w:position w:val="0"/>
          <w:sz w:val="22"/>
          <w:shd w:fill="auto" w:val="clear"/>
        </w:rPr>
        <w:t xml:space="preserve"> indicates that the positive values of excess free length should be attributed to the dispersive forces and negative excess values should be due to charge transfer for all the systems.</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Fig.2</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b/>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  show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values for all the binary mixtures of DMSO. The values of L</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are positive for all binary liquid mixtures DMSO with ANS, TOL and ETB. The positive values are attributed to the fact that the dispersive forces developed in the binary mixtures of DMSO.</w:t>
      </w:r>
    </w:p>
    <w:p>
      <w:pPr>
        <w:spacing w:before="0" w:after="240" w:line="276"/>
        <w:ind w:right="0" w:left="0" w:firstLine="720"/>
        <w:jc w:val="both"/>
        <w:rPr>
          <w:rFonts w:ascii="Times New Roman" w:hAnsi="Times New Roman" w:cs="Times New Roman" w:eastAsia="Times New Roman"/>
          <w:color w:val="auto"/>
          <w:spacing w:val="1"/>
          <w:position w:val="0"/>
          <w:sz w:val="22"/>
          <w:shd w:fill="auto" w:val="clear"/>
        </w:rPr>
      </w:pPr>
      <w:r>
        <w:rPr>
          <w:rFonts w:ascii="Times New Roman" w:hAnsi="Times New Roman" w:cs="Times New Roman" w:eastAsia="Times New Roman"/>
          <w:color w:val="auto"/>
          <w:spacing w:val="1"/>
          <w:position w:val="0"/>
          <w:sz w:val="22"/>
          <w:shd w:fill="auto" w:val="clear"/>
        </w:rPr>
        <w:t xml:space="preserve">Molar excess volumes (</w:t>
      </w:r>
      <w:r>
        <w:rPr>
          <w:rFonts w:ascii="Times New Roman" w:hAnsi="Times New Roman" w:cs="Times New Roman" w:eastAsia="Times New Roman"/>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1"/>
          <w:position w:val="0"/>
          <w:sz w:val="22"/>
          <w:shd w:fill="auto" w:val="clear"/>
        </w:rPr>
        <w:t xml:space="preserve">) are found to be very sensitive towards mutual interactions between component molecules of the liquid mixtures. The sign and extent of deviation of these functions from ideality depend on the strength of interactions between unlike molecules</w:t>
      </w:r>
      <w:r>
        <w:rPr>
          <w:rFonts w:ascii="Times New Roman" w:hAnsi="Times New Roman" w:cs="Times New Roman" w:eastAsia="Times New Roman"/>
          <w:b/>
          <w:color w:val="auto"/>
          <w:spacing w:val="0"/>
          <w:position w:val="0"/>
          <w:sz w:val="22"/>
          <w:shd w:fill="auto" w:val="clear"/>
        </w:rPr>
        <w:t xml:space="preserve">[18-20]</w:t>
      </w:r>
      <w:r>
        <w:rPr>
          <w:rFonts w:ascii="Times New Roman" w:hAnsi="Times New Roman" w:cs="Times New Roman" w:eastAsia="Times New Roman"/>
          <w:color w:val="auto"/>
          <w:spacing w:val="1"/>
          <w:position w:val="0"/>
          <w:sz w:val="22"/>
          <w:shd w:fill="auto" w:val="clear"/>
        </w:rPr>
        <w:t xml:space="preserve">.</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qualitative explanation is given for the change in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with composition and temperature. Thus, it is interesting to note that the results obtained so far suggest that the values of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for the present systems, are essentially influenced by different factors as given in the literature</w:t>
      </w:r>
      <w:r>
        <w:rPr>
          <w:rFonts w:ascii="Times New Roman" w:hAnsi="Times New Roman" w:cs="Times New Roman" w:eastAsia="Times New Roman"/>
          <w:b/>
          <w:color w:val="auto"/>
          <w:spacing w:val="0"/>
          <w:position w:val="0"/>
          <w:sz w:val="22"/>
          <w:shd w:fill="auto" w:val="clear"/>
        </w:rPr>
        <w:t xml:space="preserve">[21]</w:t>
      </w:r>
      <w:r>
        <w:rPr>
          <w:rFonts w:ascii="Times New Roman" w:hAnsi="Times New Roman" w:cs="Times New Roman" w:eastAsia="Times New Roman"/>
          <w:color w:val="auto"/>
          <w:spacing w:val="0"/>
          <w:position w:val="0"/>
          <w:sz w:val="22"/>
          <w:shd w:fill="auto" w:val="clear"/>
        </w:rPr>
        <w:t xml:space="preserve">.</w:t>
      </w:r>
    </w:p>
    <w:p>
      <w:pPr>
        <w:numPr>
          <w:ilvl w:val="0"/>
          <w:numId w:val="32"/>
        </w:numPr>
        <w:spacing w:before="0" w:after="16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Structure making dipole-dipole or dipole-induced dipole (</w:t>
      </w:r>
      <w:r>
        <w:rPr>
          <w:rFonts w:ascii="Times New Roman" w:hAnsi="Times New Roman" w:cs="Times New Roman" w:eastAsia="Times New Roman"/>
          <w:color w:val="auto"/>
          <w:spacing w:val="0"/>
          <w:position w:val="0"/>
          <w:sz w:val="22"/>
          <w:shd w:fill="auto" w:val="clear"/>
        </w:rPr>
        <w:t xml:space="preserve">π …π) type specific interactions.</w:t>
      </w:r>
    </w:p>
    <w:p>
      <w:pPr>
        <w:numPr>
          <w:ilvl w:val="0"/>
          <w:numId w:val="32"/>
        </w:numPr>
        <w:spacing w:before="0" w:after="16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Geometrical fitting of smaller molecules into the voids created by larger molecules due to the difference in molar volumes.</w:t>
      </w:r>
    </w:p>
    <w:p>
      <w:pPr>
        <w:numPr>
          <w:ilvl w:val="0"/>
          <w:numId w:val="32"/>
        </w:numPr>
        <w:spacing w:before="0" w:after="16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Disruption of dipolar association present in the liquid components tends to make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 </w:t>
      </w:r>
      <w:r>
        <w:rPr>
          <w:rFonts w:ascii="Times New Roman" w:hAnsi="Times New Roman" w:cs="Times New Roman" w:eastAsia="Times New Roman"/>
          <w:color w:val="auto"/>
          <w:spacing w:val="0"/>
          <w:position w:val="0"/>
          <w:sz w:val="22"/>
          <w:shd w:fill="auto" w:val="clear"/>
        </w:rPr>
        <w:t xml:space="preserve">positive. </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observed negative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suggest that the combined effect due to </w:t>
        <w:br/>
        <w:t xml:space="preserve">(i) and (ii) dominates over that of (iii).</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sign of </w:t>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vertAlign w:val="subscript"/>
        </w:rPr>
        <w:t xml:space="preserve">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of a system depends upon the relative magnitude of expansion and contraction of the two liquids due to mixing</w:t>
      </w:r>
      <w:r>
        <w:rPr>
          <w:rFonts w:ascii="Times New Roman" w:hAnsi="Times New Roman" w:cs="Times New Roman" w:eastAsia="Times New Roman"/>
          <w:b/>
          <w:color w:val="000000"/>
          <w:spacing w:val="0"/>
          <w:position w:val="0"/>
          <w:sz w:val="22"/>
          <w:shd w:fill="auto" w:val="clear"/>
        </w:rPr>
        <w:t xml:space="preserve">[22]</w:t>
      </w:r>
      <w:r>
        <w:rPr>
          <w:rFonts w:ascii="Times New Roman" w:hAnsi="Times New Roman" w:cs="Times New Roman" w:eastAsia="Times New Roman"/>
          <w:color w:val="auto"/>
          <w:spacing w:val="0"/>
          <w:position w:val="0"/>
          <w:sz w:val="22"/>
          <w:shd w:fill="auto" w:val="clear"/>
        </w:rPr>
        <w:t xml:space="preserve">. If the factors causing expansion dominate the contraction factors, the </w:t>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vertAlign w:val="subscript"/>
        </w:rPr>
        <w:t xml:space="preserve">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becomes positive. On the other hand if the contraction factors dominate the expansion factors, then </w:t>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vertAlign w:val="subscript"/>
        </w:rPr>
        <w:t xml:space="preserve">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become negative. The factors that are responsible for expansion in volume are as follows, </w:t>
      </w:r>
    </w:p>
    <w:p>
      <w:pPr>
        <w:numPr>
          <w:ilvl w:val="0"/>
          <w:numId w:val="35"/>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Loss of dipolar association, </w:t>
      </w:r>
    </w:p>
    <w:p>
      <w:pPr>
        <w:numPr>
          <w:ilvl w:val="0"/>
          <w:numId w:val="35"/>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geometry of molecular structure, which does not allow fitting of one component into other component, </w:t>
      </w:r>
    </w:p>
    <w:p>
      <w:pPr>
        <w:numPr>
          <w:ilvl w:val="0"/>
          <w:numId w:val="35"/>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Steric hindrance, which opposes the proximity of the constituent molecules. </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negative </w:t>
      </w:r>
      <w:r>
        <w:rPr>
          <w:rFonts w:ascii="Times New Roman" w:hAnsi="Times New Roman" w:cs="Times New Roman" w:eastAsia="Times New Roman"/>
          <w:color w:val="000000"/>
          <w:spacing w:val="0"/>
          <w:position w:val="0"/>
          <w:sz w:val="22"/>
          <w:shd w:fill="auto" w:val="clear"/>
        </w:rPr>
        <w:t xml:space="preserve">V</w:t>
      </w:r>
      <w:r>
        <w:rPr>
          <w:rFonts w:ascii="Times New Roman" w:hAnsi="Times New Roman" w:cs="Times New Roman" w:eastAsia="Times New Roman"/>
          <w:color w:val="000000"/>
          <w:spacing w:val="0"/>
          <w:position w:val="0"/>
          <w:sz w:val="22"/>
          <w:shd w:fill="auto" w:val="clear"/>
          <w:vertAlign w:val="subscript"/>
        </w:rPr>
        <w:t xml:space="preserve">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arise due to dominance of the following factors. </w:t>
      </w:r>
    </w:p>
    <w:p>
      <w:pPr>
        <w:numPr>
          <w:ilvl w:val="0"/>
          <w:numId w:val="37"/>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Chemical interaction between constituent chemicals.</w:t>
      </w:r>
    </w:p>
    <w:p>
      <w:pPr>
        <w:numPr>
          <w:ilvl w:val="0"/>
          <w:numId w:val="37"/>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Accommodation of molecules of one component into the interstitials of the molecules of the other component. </w:t>
      </w:r>
    </w:p>
    <w:p>
      <w:pPr>
        <w:numPr>
          <w:ilvl w:val="0"/>
          <w:numId w:val="37"/>
        </w:numPr>
        <w:spacing w:before="0" w:after="120" w:line="276"/>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Geometry of the molecular structure that favors fitting of the component molecules with each other. The negative </w:t>
      </w:r>
      <w:r>
        <w:rPr>
          <w:rFonts w:ascii="Times New Roman" w:hAnsi="Times New Roman" w:cs="Times New Roman" w:eastAsia="Times New Roman"/>
          <w:color w:val="000000"/>
          <w:spacing w:val="0"/>
          <w:position w:val="0"/>
          <w:sz w:val="22"/>
          <w:shd w:fill="auto" w:val="clear"/>
        </w:rPr>
        <w:t xml:space="preserve">Vm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in the mixtures under study indicate that interactions between molecules of the mixtures are stronger than interactions between molecules in the pure liquids and that associative force dominate the behavior of the solution</w:t>
      </w:r>
      <w:r>
        <w:rPr>
          <w:rFonts w:ascii="Times New Roman" w:hAnsi="Times New Roman" w:cs="Times New Roman" w:eastAsia="Times New Roman"/>
          <w:b/>
          <w:color w:val="000000"/>
          <w:spacing w:val="0"/>
          <w:position w:val="0"/>
          <w:sz w:val="22"/>
          <w:shd w:fill="auto" w:val="clear"/>
        </w:rPr>
        <w:t xml:space="preserve">[23-27]</w:t>
      </w:r>
      <w:r>
        <w:rPr>
          <w:rFonts w:ascii="Times New Roman" w:hAnsi="Times New Roman" w:cs="Times New Roman" w:eastAsia="Times New Roman"/>
          <w:color w:val="auto"/>
          <w:spacing w:val="0"/>
          <w:position w:val="0"/>
          <w:sz w:val="22"/>
          <w:shd w:fill="auto" w:val="clear"/>
        </w:rPr>
        <w:t xml:space="preserve">. </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are negative for all binary mixtures of DMSO with ANS, TOL and EBT. The negative V</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are attributed to strong dipole-dipole interactions between the unlike molecules in the mixtures.  </w:t>
      </w:r>
      <w:r>
        <w:rPr>
          <w:rFonts w:ascii="Times New Roman" w:hAnsi="Times New Roman" w:cs="Times New Roman" w:eastAsia="Times New Roman"/>
          <w:color w:val="000000"/>
          <w:spacing w:val="0"/>
          <w:position w:val="0"/>
          <w:sz w:val="22"/>
          <w:shd w:fill="auto" w:val="clear"/>
        </w:rPr>
        <w:t xml:space="preserve">It is clear from </w:t>
      </w:r>
      <w:r>
        <w:rPr>
          <w:rFonts w:ascii="Times New Roman" w:hAnsi="Times New Roman" w:cs="Times New Roman" w:eastAsia="Times New Roman"/>
          <w:b/>
          <w:color w:val="000000"/>
          <w:spacing w:val="0"/>
          <w:position w:val="0"/>
          <w:sz w:val="22"/>
          <w:shd w:fill="auto" w:val="clear"/>
        </w:rPr>
        <w:t xml:space="preserve">Fig.4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b/>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12</w:t>
      </w:r>
      <w:r>
        <w:rPr>
          <w:rFonts w:ascii="Times New Roman" w:hAnsi="Times New Roman" w:cs="Times New Roman" w:eastAsia="Times New Roman"/>
          <w:color w:val="000000"/>
          <w:spacing w:val="0"/>
          <w:position w:val="0"/>
          <w:sz w:val="22"/>
          <w:shd w:fill="auto" w:val="clear"/>
        </w:rPr>
        <w:t xml:space="preserve"> that the values of Vm</w:t>
      </w:r>
      <w:r>
        <w:rPr>
          <w:rFonts w:ascii="Times New Roman" w:hAnsi="Times New Roman" w:cs="Times New Roman" w:eastAsia="Times New Roman"/>
          <w:color w:val="000000"/>
          <w:spacing w:val="0"/>
          <w:position w:val="0"/>
          <w:sz w:val="22"/>
          <w:shd w:fill="auto" w:val="clear"/>
          <w:vertAlign w:val="superscript"/>
        </w:rPr>
        <w:t xml:space="preserve">E</w:t>
      </w:r>
      <w:r>
        <w:rPr>
          <w:rFonts w:ascii="Times New Roman" w:hAnsi="Times New Roman" w:cs="Times New Roman" w:eastAsia="Times New Roman"/>
          <w:color w:val="000000"/>
          <w:spacing w:val="0"/>
          <w:position w:val="0"/>
          <w:sz w:val="22"/>
          <w:shd w:fill="auto" w:val="clear"/>
        </w:rPr>
        <w:t xml:space="preserve"> show negative deviation for the mixture of DMSO with ANS / ETB / TOL and follows the sequence: </w:t>
      </w:r>
      <w:r>
        <w:rPr>
          <w:rFonts w:ascii="Times New Roman" w:hAnsi="Times New Roman" w:cs="Times New Roman" w:eastAsia="Times New Roman"/>
          <w:b/>
          <w:color w:val="000000"/>
          <w:spacing w:val="0"/>
          <w:position w:val="0"/>
          <w:sz w:val="22"/>
          <w:shd w:fill="auto" w:val="clear"/>
        </w:rPr>
        <w:t xml:space="preserve">Anisole&gt; Ethylenebenzene &gt;Toluene.</w:t>
      </w:r>
    </w:p>
    <w:p>
      <w:pPr>
        <w:tabs>
          <w:tab w:val="left" w:pos="720" w:leader="none"/>
          <w:tab w:val="left" w:pos="180" w:leader="none"/>
        </w:tabs>
        <w:spacing w:before="0" w:after="24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values are negative for all DMSO + ANS, DMSO + TOL, DMSO + EBT. Positive values of Z</w:t>
      </w:r>
      <w:r>
        <w:rPr>
          <w:rFonts w:ascii="Times New Roman" w:hAnsi="Times New Roman" w:cs="Times New Roman" w:eastAsia="Times New Roman"/>
          <w:color w:val="auto"/>
          <w:spacing w:val="0"/>
          <w:position w:val="0"/>
          <w:sz w:val="22"/>
          <w:shd w:fill="auto" w:val="clear"/>
          <w:vertAlign w:val="superscript"/>
        </w:rPr>
        <w:t xml:space="preserve">E</w:t>
      </w:r>
      <w:r>
        <w:rPr>
          <w:rFonts w:ascii="Times New Roman" w:hAnsi="Times New Roman" w:cs="Times New Roman" w:eastAsia="Times New Roman"/>
          <w:color w:val="auto"/>
          <w:spacing w:val="0"/>
          <w:position w:val="0"/>
          <w:sz w:val="22"/>
          <w:shd w:fill="auto" w:val="clear"/>
        </w:rPr>
        <w:t xml:space="preserve"> attributed to strong intermolecular interactions and negative values may be due to weak interactions</w:t>
      </w:r>
      <w:r>
        <w:rPr>
          <w:rFonts w:ascii="Times New Roman" w:hAnsi="Times New Roman" w:cs="Times New Roman" w:eastAsia="Times New Roman"/>
          <w:b/>
          <w:color w:val="auto"/>
          <w:spacing w:val="0"/>
          <w:position w:val="0"/>
          <w:sz w:val="22"/>
          <w:shd w:fill="auto" w:val="clear"/>
        </w:rPr>
        <w:t xml:space="preserve">[28]</w:t>
      </w:r>
      <w:r>
        <w:rPr>
          <w:rFonts w:ascii="Times New Roman" w:hAnsi="Times New Roman" w:cs="Times New Roman" w:eastAsia="Times New Roman"/>
          <w:color w:val="auto"/>
          <w:spacing w:val="0"/>
          <w:position w:val="0"/>
          <w:sz w:val="22"/>
          <w:shd w:fill="auto" w:val="clear"/>
        </w:rPr>
        <w:t xml:space="preserve">.</w:t>
      </w:r>
    </w:p>
    <w:p>
      <w:pPr>
        <w:tabs>
          <w:tab w:val="left" w:pos="720" w:leader="none"/>
        </w:tabs>
        <w:spacing w:before="240" w:after="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 </w:t>
        <w:tab/>
      </w:r>
      <w:r>
        <w:rPr>
          <w:rFonts w:ascii="Times New Roman" w:hAnsi="Times New Roman" w:cs="Times New Roman" w:eastAsia="Times New Roman"/>
          <w:color w:val="000000"/>
          <w:spacing w:val="0"/>
          <w:position w:val="0"/>
          <w:sz w:val="22"/>
          <w:shd w:fill="auto" w:val="clear"/>
        </w:rPr>
        <w:t xml:space="preserve">H. IIoukhani, R. Ghorbani J. Solution Chem., 1998, 27, 141.</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 </w:t>
        <w:tab/>
      </w:r>
      <w:r>
        <w:rPr>
          <w:rFonts w:ascii="Times New Roman" w:hAnsi="Times New Roman" w:cs="Times New Roman" w:eastAsia="Times New Roman"/>
          <w:color w:val="000000"/>
          <w:spacing w:val="0"/>
          <w:position w:val="0"/>
          <w:sz w:val="22"/>
          <w:shd w:fill="auto" w:val="clear"/>
        </w:rPr>
        <w:t xml:space="preserve">H. Ohtaki,S. Itoh, T. Yamaguchi, S. Bratos Bull. Chem. Soc. Jpn.,1983, 56, 3606.</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[3]</w:t>
        <w:tab/>
      </w:r>
      <w:r>
        <w:rPr>
          <w:rFonts w:ascii="Times New Roman" w:hAnsi="Times New Roman" w:cs="Times New Roman" w:eastAsia="Times New Roman"/>
          <w:color w:val="auto"/>
          <w:spacing w:val="0"/>
          <w:position w:val="0"/>
          <w:sz w:val="22"/>
          <w:shd w:fill="auto" w:val="clear"/>
        </w:rPr>
        <w:t xml:space="preserve">M. Fermeglla, L. Romano, T. Glovanni J. Chem. Eng. Data, 1990, 35, 260.</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[4]</w:t>
        <w:tab/>
      </w:r>
      <w:r>
        <w:rPr>
          <w:rFonts w:ascii="Times New Roman" w:hAnsi="Times New Roman" w:cs="Times New Roman" w:eastAsia="Times New Roman"/>
          <w:color w:val="000000"/>
          <w:spacing w:val="0"/>
          <w:position w:val="0"/>
          <w:sz w:val="22"/>
          <w:shd w:fill="auto" w:val="clear"/>
        </w:rPr>
        <w:t xml:space="preserve">F. Comelli, R. Francesconic J. Chem. Eng. Data, 1995, 40, pp808.</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[5]</w:t>
        <w:tab/>
      </w:r>
      <w:r>
        <w:rPr>
          <w:rFonts w:ascii="Times New Roman" w:hAnsi="Times New Roman" w:cs="Times New Roman" w:eastAsia="Times New Roman"/>
          <w:color w:val="000000"/>
          <w:spacing w:val="0"/>
          <w:position w:val="0"/>
          <w:sz w:val="22"/>
          <w:shd w:fill="auto" w:val="clear"/>
        </w:rPr>
        <w:t xml:space="preserve">H. Herba, G. Czechowski, B. Zywucki, M. Stockhausen, J. Jadzyn J. Chem. Eng. Data, 1995, 40, 214. </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[6]</w:t>
        <w:tab/>
      </w:r>
      <w:r>
        <w:rPr>
          <w:rFonts w:ascii="Times New Roman" w:hAnsi="Times New Roman" w:cs="Times New Roman" w:eastAsia="Times New Roman"/>
          <w:color w:val="000000"/>
          <w:spacing w:val="0"/>
          <w:position w:val="0"/>
          <w:sz w:val="22"/>
          <w:shd w:fill="auto" w:val="clear"/>
        </w:rPr>
        <w:t xml:space="preserve">D. R. Lide CRC Hand Book of Chemistry and Physics, 80</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Edn. CRC Press, Boca Raton, 2000.</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[7]</w:t>
        <w:tab/>
      </w:r>
      <w:r>
        <w:rPr>
          <w:rFonts w:ascii="Times New Roman" w:hAnsi="Times New Roman" w:cs="Times New Roman" w:eastAsia="Times New Roman"/>
          <w:color w:val="auto"/>
          <w:spacing w:val="0"/>
          <w:position w:val="0"/>
          <w:sz w:val="22"/>
          <w:shd w:fill="auto" w:val="clear"/>
        </w:rPr>
        <w:t xml:space="preserve">S. B. Alisha, M. C. Subha, K. C. Rao J. Pure Appl. Ultrason., 2001, 23, 26.</w:t>
      </w:r>
    </w:p>
    <w:p>
      <w:pPr>
        <w:spacing w:before="0" w:after="120" w:line="276"/>
        <w:ind w:right="0" w:left="720" w:hanging="72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[8]</w:t>
        <w:tab/>
      </w:r>
      <w:r>
        <w:rPr>
          <w:rFonts w:ascii="Times New Roman" w:hAnsi="Times New Roman" w:cs="Times New Roman" w:eastAsia="Times New Roman"/>
          <w:color w:val="auto"/>
          <w:spacing w:val="0"/>
          <w:position w:val="0"/>
          <w:sz w:val="22"/>
          <w:shd w:fill="auto" w:val="clear"/>
        </w:rPr>
        <w:t xml:space="preserve">M. N. Roy, B. Sinha, V. K. Dakua, J. Mol. Liq.,2007, 136, pp128.</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[9]</w:t>
        <w:tab/>
      </w:r>
      <w:r>
        <w:rPr>
          <w:rFonts w:ascii="Times New Roman" w:hAnsi="Times New Roman" w:cs="Times New Roman" w:eastAsia="Times New Roman"/>
          <w:color w:val="auto"/>
          <w:spacing w:val="0"/>
          <w:position w:val="0"/>
          <w:sz w:val="22"/>
          <w:shd w:fill="auto" w:val="clear"/>
        </w:rPr>
        <w:t xml:space="preserve">A. Ali, F. Nabi (2008) J. Mol. Liq., 2008, 143, 141. </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[10]</w:t>
        <w:tab/>
      </w:r>
      <w:r>
        <w:rPr>
          <w:rFonts w:ascii="Times New Roman" w:hAnsi="Times New Roman" w:cs="Times New Roman" w:eastAsia="Times New Roman"/>
          <w:color w:val="auto"/>
          <w:spacing w:val="0"/>
          <w:position w:val="0"/>
          <w:sz w:val="22"/>
          <w:shd w:fill="auto" w:val="clear"/>
        </w:rPr>
        <w:t xml:space="preserve">M. M. Bhuiyan, M. H.Uddin J. Mol. Liq., 2008, 138, pp139.</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[11]</w:t>
        <w:tab/>
      </w:r>
      <w:r>
        <w:rPr>
          <w:rFonts w:ascii="Times New Roman" w:hAnsi="Times New Roman" w:cs="Times New Roman" w:eastAsia="Times New Roman"/>
          <w:color w:val="000000"/>
          <w:spacing w:val="0"/>
          <w:position w:val="0"/>
          <w:sz w:val="22"/>
          <w:shd w:fill="auto" w:val="clear"/>
        </w:rPr>
        <w:t xml:space="preserve">I. Mozo, J. A. Gonzalez, I. G. de la Fuente, J. C. Cobos, N. Riesco J. Mol. Liq., 2008, 140, pp87.</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[12]</w:t>
        <w:tab/>
      </w:r>
      <w:r>
        <w:rPr>
          <w:rFonts w:ascii="Times New Roman" w:hAnsi="Times New Roman" w:cs="Times New Roman" w:eastAsia="Times New Roman"/>
          <w:color w:val="000000"/>
          <w:spacing w:val="0"/>
          <w:position w:val="0"/>
          <w:sz w:val="22"/>
          <w:shd w:fill="auto" w:val="clear"/>
        </w:rPr>
        <w:t xml:space="preserve">M. V. Rathnam, S. Mohite, M. S. Kumar J. Chem. Eng. Data, 2009 54, pp305.</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[13]</w:t>
        <w:tab/>
      </w:r>
      <w:r>
        <w:rPr>
          <w:rFonts w:ascii="Times New Roman" w:hAnsi="Times New Roman" w:cs="Times New Roman" w:eastAsia="Times New Roman"/>
          <w:color w:val="000000"/>
          <w:spacing w:val="0"/>
          <w:position w:val="0"/>
          <w:sz w:val="22"/>
          <w:shd w:fill="auto" w:val="clear"/>
        </w:rPr>
        <w:t xml:space="preserve">A. M. Raj, L. B. Reshmi, V. B. Jothy, M. Jayachandran, C. Sanjeeviraja, 2007, Fluid Phase Equilib., 281, 78.</w:t>
      </w:r>
    </w:p>
    <w:p>
      <w:pPr>
        <w:spacing w:before="0" w:after="120" w:line="276"/>
        <w:ind w:right="0" w:left="720" w:hanging="72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[14]</w:t>
        <w:tab/>
      </w:r>
      <w:r>
        <w:rPr>
          <w:rFonts w:ascii="Times New Roman" w:hAnsi="Times New Roman" w:cs="Times New Roman" w:eastAsia="Times New Roman"/>
          <w:color w:val="000000"/>
          <w:spacing w:val="0"/>
          <w:position w:val="0"/>
          <w:sz w:val="22"/>
          <w:shd w:fill="auto" w:val="clear"/>
        </w:rPr>
        <w:t xml:space="preserve">A. K. Dash, R. Paikaray (2014) Research J. Chem. Scie., 2014, 4, 53.</w:t>
      </w:r>
    </w:p>
    <w:p>
      <w:pPr>
        <w:spacing w:before="0" w:after="120" w:line="276"/>
        <w:ind w:right="0" w:left="720" w:hanging="72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[15]</w:t>
        <w:tab/>
      </w:r>
      <w:r>
        <w:rPr>
          <w:rFonts w:ascii="Times New Roman" w:hAnsi="Times New Roman" w:cs="Times New Roman" w:eastAsia="Times New Roman"/>
          <w:color w:val="000000"/>
          <w:spacing w:val="0"/>
          <w:position w:val="0"/>
          <w:sz w:val="22"/>
          <w:shd w:fill="auto" w:val="clear"/>
        </w:rPr>
        <w:t xml:space="preserve">C. M. Saxena, A. Saxena, A. K. Srivastava, N. K. Shukla J. Am. Chem. Sci., 2013, 3, 468.</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[16]</w:t>
        <w:tab/>
      </w:r>
      <w:r>
        <w:rPr>
          <w:rFonts w:ascii="Times New Roman" w:hAnsi="Times New Roman" w:cs="Times New Roman" w:eastAsia="Times New Roman"/>
          <w:color w:val="000000"/>
          <w:spacing w:val="0"/>
          <w:position w:val="0"/>
          <w:sz w:val="22"/>
          <w:shd w:fill="auto" w:val="clear"/>
        </w:rPr>
        <w:t xml:space="preserve">R. S. Ramadevi, M. V. Prabhakaran Rao (1995) J. Chem. Eng. Data, 1995, 40, 65.</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[17]</w:t>
        <w:tab/>
      </w:r>
      <w:r>
        <w:rPr>
          <w:rFonts w:ascii="Times New Roman" w:hAnsi="Times New Roman" w:cs="Times New Roman" w:eastAsia="Times New Roman"/>
          <w:color w:val="auto"/>
          <w:spacing w:val="0"/>
          <w:position w:val="0"/>
          <w:sz w:val="22"/>
          <w:shd w:fill="auto" w:val="clear"/>
        </w:rPr>
        <w:t xml:space="preserve">S. Azhagiri, S. Jayakumar, R. Padmanaban, S. Gunasekaran, S. Srinivasan J. Solution Chem., 2009, 38, 441.</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[18]</w:t>
        <w:tab/>
      </w:r>
      <w:r>
        <w:rPr>
          <w:rFonts w:ascii="Times New Roman" w:hAnsi="Times New Roman" w:cs="Times New Roman" w:eastAsia="Times New Roman"/>
          <w:color w:val="auto"/>
          <w:spacing w:val="0"/>
          <w:position w:val="0"/>
          <w:sz w:val="22"/>
          <w:shd w:fill="auto" w:val="clear"/>
        </w:rPr>
        <w:t xml:space="preserve">A. J. Treszczanowicz, O. Kiyohara, G. C. Benson  J. Chem. Thermodyn., 1981, 13, 253.</w:t>
      </w:r>
    </w:p>
    <w:p>
      <w:pPr>
        <w:spacing w:before="0" w:after="120" w:line="276"/>
        <w:ind w:right="0" w:left="720" w:hanging="72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[19]</w:t>
        <w:tab/>
      </w:r>
      <w:r>
        <w:rPr>
          <w:rFonts w:ascii="Times New Roman" w:hAnsi="Times New Roman" w:cs="Times New Roman" w:eastAsia="Times New Roman"/>
          <w:color w:val="000000"/>
          <w:spacing w:val="0"/>
          <w:position w:val="0"/>
          <w:sz w:val="22"/>
          <w:shd w:fill="auto" w:val="clear"/>
        </w:rPr>
        <w:t xml:space="preserve">K. Anil Kumar, Ch. Srinivasu, K.T. Raju Pelagia Research Library, 2014, 5, 230.</w:t>
      </w:r>
    </w:p>
    <w:p>
      <w:pPr>
        <w:spacing w:before="0" w:after="120" w:line="276"/>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[20]</w:t>
        <w:tab/>
      </w:r>
      <w:r>
        <w:rPr>
          <w:rFonts w:ascii="Times New Roman" w:hAnsi="Times New Roman" w:cs="Times New Roman" w:eastAsia="Times New Roman"/>
          <w:color w:val="auto"/>
          <w:spacing w:val="0"/>
          <w:position w:val="0"/>
          <w:sz w:val="22"/>
          <w:shd w:fill="auto" w:val="clear"/>
        </w:rPr>
        <w:t xml:space="preserve">B. Gracia, R. Alcalde, J. M. Leal, J. S. Matos J. Chem. Soc. Faraday Trans., 1996, 92, pp3347.</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[21]</w:t>
        <w:tab/>
      </w:r>
      <w:r>
        <w:rPr>
          <w:rFonts w:ascii="Times New Roman" w:hAnsi="Times New Roman" w:cs="Times New Roman" w:eastAsia="Times New Roman"/>
          <w:color w:val="000000"/>
          <w:spacing w:val="0"/>
          <w:position w:val="0"/>
          <w:sz w:val="22"/>
          <w:shd w:fill="auto" w:val="clear"/>
        </w:rPr>
        <w:t xml:space="preserve">P. B. Raghuwanshi, P. V. Mahalle Sci. Revs. Chem. Commun., 2014, 4, 30.</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[22]</w:t>
        <w:tab/>
      </w:r>
      <w:r>
        <w:rPr>
          <w:rFonts w:ascii="Times New Roman" w:hAnsi="Times New Roman" w:cs="Times New Roman" w:eastAsia="Times New Roman"/>
          <w:color w:val="000000"/>
          <w:spacing w:val="0"/>
          <w:position w:val="0"/>
          <w:sz w:val="22"/>
          <w:shd w:fill="auto" w:val="clear"/>
        </w:rPr>
        <w:t xml:space="preserve">R. Mehra, R. Israni  Indian J. Chem. Tech., 2001, 9, 341. </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[23]</w:t>
        <w:tab/>
      </w:r>
      <w:r>
        <w:rPr>
          <w:rFonts w:ascii="Times New Roman" w:hAnsi="Times New Roman" w:cs="Times New Roman" w:eastAsia="Times New Roman"/>
          <w:color w:val="000000"/>
          <w:spacing w:val="0"/>
          <w:position w:val="0"/>
          <w:sz w:val="22"/>
          <w:shd w:fill="auto" w:val="clear"/>
        </w:rPr>
        <w:t xml:space="preserve">R. Parmanik, S. Bagehi J. Indian Chem. Soc., 2003, 80, 335.</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[24]</w:t>
        <w:tab/>
      </w:r>
      <w:r>
        <w:rPr>
          <w:rFonts w:ascii="Times New Roman" w:hAnsi="Times New Roman" w:cs="Times New Roman" w:eastAsia="Times New Roman"/>
          <w:color w:val="000000"/>
          <w:spacing w:val="0"/>
          <w:position w:val="0"/>
          <w:sz w:val="22"/>
          <w:shd w:fill="auto" w:val="clear"/>
        </w:rPr>
        <w:t xml:space="preserve">G. Arul, L. Palaniappan Indian J. Pure Appl. Phys., 2005, 43, 755.</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[25]</w:t>
        <w:tab/>
      </w:r>
      <w:r>
        <w:rPr>
          <w:rFonts w:ascii="Times New Roman" w:hAnsi="Times New Roman" w:cs="Times New Roman" w:eastAsia="Times New Roman"/>
          <w:color w:val="000000"/>
          <w:spacing w:val="0"/>
          <w:position w:val="0"/>
          <w:sz w:val="22"/>
          <w:shd w:fill="auto" w:val="clear"/>
        </w:rPr>
        <w:t xml:space="preserve">A. Rena, C. Clara, Ana, Gomaz marigliona.,Horacio, N. Solimo  J. Chem. Eng. Data, 2006, 51, 1473.</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[26]</w:t>
        <w:tab/>
      </w:r>
      <w:r>
        <w:rPr>
          <w:rFonts w:ascii="Times New Roman" w:hAnsi="Times New Roman" w:cs="Times New Roman" w:eastAsia="Times New Roman"/>
          <w:color w:val="000000"/>
          <w:spacing w:val="0"/>
          <w:position w:val="0"/>
          <w:sz w:val="22"/>
          <w:shd w:fill="auto" w:val="clear"/>
        </w:rPr>
        <w:t xml:space="preserve">L. Becu, S. Manneville, A. Colin Phys. Rev. Lett., 2006, 76, 13.</w:t>
      </w:r>
    </w:p>
    <w:p>
      <w:pPr>
        <w:spacing w:before="0" w:after="120" w:line="276"/>
        <w:ind w:right="0" w:left="720" w:hanging="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[27]</w:t>
        <w:tab/>
      </w:r>
      <w:r>
        <w:rPr>
          <w:rFonts w:ascii="Times New Roman" w:hAnsi="Times New Roman" w:cs="Times New Roman" w:eastAsia="Times New Roman"/>
          <w:color w:val="000000"/>
          <w:spacing w:val="0"/>
          <w:position w:val="0"/>
          <w:sz w:val="22"/>
          <w:shd w:fill="auto" w:val="clear"/>
        </w:rPr>
        <w:t xml:space="preserve">V. Syamala, K. S. Kumar, P. Venkateswarlu J. Chem. Thermodyn., 2006, 38, 1553.</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[28]</w:t>
        <w:tab/>
      </w:r>
      <w:r>
        <w:rPr>
          <w:rFonts w:ascii="Times New Roman" w:hAnsi="Times New Roman" w:cs="Times New Roman" w:eastAsia="Times New Roman"/>
          <w:color w:val="000000"/>
          <w:spacing w:val="-2"/>
          <w:position w:val="0"/>
          <w:sz w:val="22"/>
          <w:shd w:fill="auto" w:val="clear"/>
        </w:rPr>
        <w:t xml:space="preserve">B. Nagarjun, A. V. Sarma, G. V. Rama Rao, C. Rambabu  J. Thermodyn., 2013, 9, 9.</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ab/>
        <w:tab/>
        <w:tab/>
        <w:tab/>
        <w:tab/>
      </w:r>
    </w:p>
    <w:p>
      <w:pPr>
        <w:spacing w:before="0" w:after="200" w:line="360"/>
        <w:ind w:right="0" w:left="5760" w:firstLine="72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7">
    <w:abstractNumId w:val="18"/>
  </w:num>
  <w:num w:numId="32">
    <w:abstractNumId w:val="12"/>
  </w:num>
  <w:num w:numId="35">
    <w:abstractNumId w:val="6"/>
  </w:num>
  <w:num w:numId="3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8.wmf" Id="docRId17" Type="http://schemas.openxmlformats.org/officeDocument/2006/relationships/image"/><Relationship Target="numbering.xml" Id="docRId24" Type="http://schemas.openxmlformats.org/officeDocument/2006/relationships/numbering"/><Relationship Target="media/image3.wmf" Id="docRId7" Type="http://schemas.openxmlformats.org/officeDocument/2006/relationships/image"/><Relationship Target="embeddings/oleObject7.bin" Id="docRId14" Type="http://schemas.openxmlformats.org/officeDocument/2006/relationships/oleObject"/><Relationship Target="media/image11.wmf" Id="docRId23" Type="http://schemas.openxmlformats.org/officeDocument/2006/relationships/image"/><Relationship Target="embeddings/oleObject3.bin" Id="docRId6" Type="http://schemas.openxmlformats.org/officeDocument/2006/relationships/oleObject"/><Relationship Target="media/image0.wmf" Id="docRId1" Type="http://schemas.openxmlformats.org/officeDocument/2006/relationships/image"/><Relationship Target="media/image7.wmf" Id="docRId15" Type="http://schemas.openxmlformats.org/officeDocument/2006/relationships/image"/><Relationship Target="embeddings/oleObject11.bin" Id="docRId22" Type="http://schemas.openxmlformats.org/officeDocument/2006/relationships/oleObject"/><Relationship Target="media/image4.wmf" Id="docRId9" Type="http://schemas.openxmlformats.org/officeDocument/2006/relationships/image"/><Relationship Target="embeddings/oleObject0.bin" Id="docRId0" Type="http://schemas.openxmlformats.org/officeDocument/2006/relationships/oleObject"/><Relationship Target="embeddings/oleObject6.bin" Id="docRId12" Type="http://schemas.openxmlformats.org/officeDocument/2006/relationships/oleObject"/><Relationship Target="embeddings/oleObject8.bin" Id="docRId16" Type="http://schemas.openxmlformats.org/officeDocument/2006/relationships/oleObject"/><Relationship Target="media/image10.wmf" Id="docRId21" Type="http://schemas.openxmlformats.org/officeDocument/2006/relationships/image"/><Relationship Target="styles.xml" Id="docRId25" Type="http://schemas.openxmlformats.org/officeDocument/2006/relationships/styles"/><Relationship Target="embeddings/oleObject2.bin" Id="docRId4" Type="http://schemas.openxmlformats.org/officeDocument/2006/relationships/oleObject"/><Relationship Target="embeddings/oleObject4.bin" Id="docRId8" Type="http://schemas.openxmlformats.org/officeDocument/2006/relationships/oleObject"/><Relationship Target="media/image6.wmf" Id="docRId13" Type="http://schemas.openxmlformats.org/officeDocument/2006/relationships/image"/><Relationship Target="embeddings/oleObject10.bin" Id="docRId20" Type="http://schemas.openxmlformats.org/officeDocument/2006/relationships/oleObject"/><Relationship Target="media/image1.wmf" Id="docRId3" Type="http://schemas.openxmlformats.org/officeDocument/2006/relationships/image"/><Relationship Target="embeddings/oleObject5.bin" Id="docRId10" Type="http://schemas.openxmlformats.org/officeDocument/2006/relationships/oleObject"/><Relationship Target="embeddings/oleObject9.bin" Id="docRId18" Type="http://schemas.openxmlformats.org/officeDocument/2006/relationships/oleObject"/><Relationship Target="embeddings/oleObject1.bin" Id="docRId2" Type="http://schemas.openxmlformats.org/officeDocument/2006/relationships/oleObject"/><Relationship Target="media/image5.wmf" Id="docRId11" Type="http://schemas.openxmlformats.org/officeDocument/2006/relationships/image"/><Relationship Target="media/image9.wmf" Id="docRId19" Type="http://schemas.openxmlformats.org/officeDocument/2006/relationships/image"/><Relationship Target="media/image2.wmf" Id="docRId5" Type="http://schemas.openxmlformats.org/officeDocument/2006/relationships/image"/></Relationships>
</file>