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09D" w:rsidRPr="00631CA2" w:rsidRDefault="001E309D" w:rsidP="00631CA2">
      <w:pPr>
        <w:pStyle w:val="NoSpacing"/>
        <w:tabs>
          <w:tab w:val="left" w:pos="5580"/>
        </w:tabs>
        <w:jc w:val="center"/>
        <w:rPr>
          <w:rStyle w:val="Strong"/>
          <w:rFonts w:ascii="Times New Roman" w:hAnsi="Times New Roman" w:cs="Times New Roman"/>
          <w:color w:val="0E101A"/>
          <w:sz w:val="28"/>
        </w:rPr>
      </w:pPr>
      <w:r w:rsidRPr="00631CA2">
        <w:rPr>
          <w:rStyle w:val="Strong"/>
          <w:rFonts w:ascii="Times New Roman" w:hAnsi="Times New Roman" w:cs="Times New Roman"/>
          <w:color w:val="0E101A"/>
          <w:sz w:val="28"/>
        </w:rPr>
        <w:t>Preparation, Properties, Stability and Applications of Nanofluids: A Review</w:t>
      </w:r>
    </w:p>
    <w:p w:rsidR="00631CA2" w:rsidRPr="00631CA2" w:rsidRDefault="00631CA2" w:rsidP="00631CA2">
      <w:pPr>
        <w:pStyle w:val="NoSpacing"/>
        <w:tabs>
          <w:tab w:val="left" w:pos="5580"/>
        </w:tabs>
        <w:rPr>
          <w:rStyle w:val="Strong"/>
          <w:rFonts w:ascii="Times New Roman" w:hAnsi="Times New Roman" w:cs="Times New Roman"/>
          <w:color w:val="0E101A"/>
          <w:sz w:val="28"/>
        </w:rPr>
      </w:pPr>
    </w:p>
    <w:p w:rsidR="00761E41" w:rsidRPr="00761E41" w:rsidRDefault="00761E41" w:rsidP="00761E41">
      <w:pPr>
        <w:pStyle w:val="NoSpacing"/>
        <w:tabs>
          <w:tab w:val="left" w:pos="5580"/>
        </w:tabs>
        <w:jc w:val="center"/>
        <w:rPr>
          <w:rStyle w:val="Strong"/>
          <w:rFonts w:ascii="Times New Roman" w:hAnsi="Times New Roman" w:cs="Times New Roman"/>
          <w:color w:val="0E101A"/>
          <w:sz w:val="24"/>
        </w:rPr>
      </w:pPr>
      <w:r w:rsidRPr="00761E41">
        <w:rPr>
          <w:rStyle w:val="Strong"/>
          <w:rFonts w:ascii="Times New Roman" w:hAnsi="Times New Roman" w:cs="Times New Roman"/>
          <w:color w:val="0E101A"/>
          <w:sz w:val="24"/>
        </w:rPr>
        <w:t>G. S. NAKHAT</w:t>
      </w:r>
      <w:r w:rsidRPr="00761E41">
        <w:rPr>
          <w:rStyle w:val="Strong"/>
          <w:rFonts w:ascii="Times New Roman" w:hAnsi="Times New Roman" w:cs="Times New Roman"/>
          <w:color w:val="0E101A"/>
          <w:sz w:val="24"/>
          <w:vertAlign w:val="superscript"/>
        </w:rPr>
        <w:t>1</w:t>
      </w:r>
      <w:r w:rsidRPr="00761E41">
        <w:rPr>
          <w:rStyle w:val="Strong"/>
          <w:rFonts w:ascii="Times New Roman" w:hAnsi="Times New Roman" w:cs="Times New Roman"/>
          <w:color w:val="0E101A"/>
          <w:sz w:val="24"/>
        </w:rPr>
        <w:t>, V. N. NILKHAN</w:t>
      </w:r>
      <w:r w:rsidRPr="00761E41">
        <w:rPr>
          <w:rStyle w:val="Strong"/>
          <w:rFonts w:ascii="Times New Roman" w:hAnsi="Times New Roman" w:cs="Times New Roman"/>
          <w:color w:val="0E101A"/>
          <w:sz w:val="24"/>
          <w:vertAlign w:val="superscript"/>
        </w:rPr>
        <w:t>2</w:t>
      </w:r>
      <w:r w:rsidRPr="00761E41">
        <w:rPr>
          <w:rStyle w:val="Strong"/>
          <w:rFonts w:ascii="Times New Roman" w:hAnsi="Times New Roman" w:cs="Times New Roman"/>
          <w:color w:val="0E101A"/>
          <w:sz w:val="24"/>
        </w:rPr>
        <w:t>, R. V. BARDE</w:t>
      </w:r>
      <w:r w:rsidRPr="00761E41">
        <w:rPr>
          <w:rStyle w:val="Strong"/>
          <w:rFonts w:ascii="Times New Roman" w:hAnsi="Times New Roman" w:cs="Times New Roman"/>
          <w:color w:val="0E101A"/>
          <w:sz w:val="24"/>
          <w:vertAlign w:val="superscript"/>
        </w:rPr>
        <w:t>3</w:t>
      </w:r>
    </w:p>
    <w:p w:rsidR="00631CA2" w:rsidRDefault="00761E41" w:rsidP="00B87CD0">
      <w:pPr>
        <w:pStyle w:val="NoSpacing"/>
        <w:tabs>
          <w:tab w:val="left" w:pos="5580"/>
        </w:tabs>
        <w:jc w:val="center"/>
        <w:rPr>
          <w:rStyle w:val="Strong"/>
          <w:rFonts w:ascii="Times New Roman" w:hAnsi="Times New Roman" w:cs="Times New Roman"/>
          <w:b w:val="0"/>
          <w:color w:val="0E101A"/>
        </w:rPr>
      </w:pPr>
      <w:r>
        <w:rPr>
          <w:rStyle w:val="Strong"/>
          <w:rFonts w:ascii="Times New Roman" w:hAnsi="Times New Roman" w:cs="Times New Roman"/>
          <w:b w:val="0"/>
          <w:color w:val="0E101A"/>
          <w:vertAlign w:val="superscript"/>
        </w:rPr>
        <w:t xml:space="preserve">1 </w:t>
      </w:r>
      <w:r>
        <w:rPr>
          <w:rStyle w:val="Strong"/>
          <w:rFonts w:ascii="Times New Roman" w:hAnsi="Times New Roman" w:cs="Times New Roman"/>
          <w:b w:val="0"/>
          <w:color w:val="0E101A"/>
        </w:rPr>
        <w:t xml:space="preserve">Department of Physics, </w:t>
      </w:r>
      <w:r w:rsidR="003D435F">
        <w:rPr>
          <w:rStyle w:val="Strong"/>
          <w:rFonts w:ascii="Times New Roman" w:hAnsi="Times New Roman" w:cs="Times New Roman"/>
          <w:b w:val="0"/>
          <w:color w:val="0E101A"/>
        </w:rPr>
        <w:t>GVISH</w:t>
      </w:r>
      <w:r w:rsidR="00631CA2" w:rsidRPr="00614074">
        <w:rPr>
          <w:rStyle w:val="Strong"/>
          <w:rFonts w:ascii="Times New Roman" w:hAnsi="Times New Roman" w:cs="Times New Roman"/>
          <w:b w:val="0"/>
          <w:color w:val="0E101A"/>
        </w:rPr>
        <w:t>, Amravati-444604,</w:t>
      </w:r>
      <w:r>
        <w:rPr>
          <w:rStyle w:val="Strong"/>
          <w:rFonts w:ascii="Times New Roman" w:hAnsi="Times New Roman" w:cs="Times New Roman"/>
          <w:b w:val="0"/>
          <w:color w:val="0E101A"/>
        </w:rPr>
        <w:t xml:space="preserve"> Maharashtra,</w:t>
      </w:r>
      <w:r w:rsidR="00631CA2" w:rsidRPr="00614074">
        <w:rPr>
          <w:rStyle w:val="Strong"/>
          <w:rFonts w:ascii="Times New Roman" w:hAnsi="Times New Roman" w:cs="Times New Roman"/>
          <w:b w:val="0"/>
          <w:color w:val="0E101A"/>
        </w:rPr>
        <w:t xml:space="preserve"> India</w:t>
      </w:r>
    </w:p>
    <w:p w:rsidR="00761E41" w:rsidRDefault="00761E41" w:rsidP="00B87CD0">
      <w:pPr>
        <w:pStyle w:val="NoSpacing"/>
        <w:tabs>
          <w:tab w:val="left" w:pos="5580"/>
        </w:tabs>
        <w:jc w:val="center"/>
        <w:rPr>
          <w:rStyle w:val="Strong"/>
          <w:rFonts w:ascii="Times New Roman" w:hAnsi="Times New Roman" w:cs="Times New Roman"/>
          <w:b w:val="0"/>
          <w:color w:val="0E101A"/>
        </w:rPr>
      </w:pPr>
      <w:r>
        <w:rPr>
          <w:rStyle w:val="Strong"/>
          <w:rFonts w:ascii="Times New Roman" w:hAnsi="Times New Roman" w:cs="Times New Roman"/>
          <w:b w:val="0"/>
          <w:color w:val="0E101A"/>
          <w:vertAlign w:val="superscript"/>
        </w:rPr>
        <w:t xml:space="preserve">2 </w:t>
      </w:r>
      <w:r>
        <w:rPr>
          <w:rStyle w:val="Strong"/>
          <w:rFonts w:ascii="Times New Roman" w:hAnsi="Times New Roman" w:cs="Times New Roman"/>
          <w:b w:val="0"/>
          <w:color w:val="0E101A"/>
        </w:rPr>
        <w:t xml:space="preserve">Department of Physics, </w:t>
      </w:r>
      <w:r w:rsidR="003D435F">
        <w:rPr>
          <w:rStyle w:val="Strong"/>
          <w:rFonts w:ascii="Times New Roman" w:hAnsi="Times New Roman" w:cs="Times New Roman"/>
          <w:b w:val="0"/>
          <w:color w:val="0E101A"/>
        </w:rPr>
        <w:t>GVISH</w:t>
      </w:r>
      <w:r w:rsidRPr="00614074">
        <w:rPr>
          <w:rStyle w:val="Strong"/>
          <w:rFonts w:ascii="Times New Roman" w:hAnsi="Times New Roman" w:cs="Times New Roman"/>
          <w:b w:val="0"/>
          <w:color w:val="0E101A"/>
        </w:rPr>
        <w:t>, Amravati-444604,</w:t>
      </w:r>
      <w:r>
        <w:rPr>
          <w:rStyle w:val="Strong"/>
          <w:rFonts w:ascii="Times New Roman" w:hAnsi="Times New Roman" w:cs="Times New Roman"/>
          <w:b w:val="0"/>
          <w:color w:val="0E101A"/>
        </w:rPr>
        <w:t xml:space="preserve"> Maharashtra,</w:t>
      </w:r>
      <w:r w:rsidRPr="00614074">
        <w:rPr>
          <w:rStyle w:val="Strong"/>
          <w:rFonts w:ascii="Times New Roman" w:hAnsi="Times New Roman" w:cs="Times New Roman"/>
          <w:b w:val="0"/>
          <w:color w:val="0E101A"/>
        </w:rPr>
        <w:t xml:space="preserve"> India</w:t>
      </w:r>
    </w:p>
    <w:p w:rsidR="00761E41" w:rsidRDefault="00761E41" w:rsidP="00B87CD0">
      <w:pPr>
        <w:pStyle w:val="NoSpacing"/>
        <w:tabs>
          <w:tab w:val="left" w:pos="5580"/>
        </w:tabs>
        <w:jc w:val="center"/>
        <w:rPr>
          <w:rStyle w:val="Strong"/>
          <w:rFonts w:ascii="Times New Roman" w:hAnsi="Times New Roman" w:cs="Times New Roman"/>
          <w:b w:val="0"/>
          <w:color w:val="0E101A"/>
        </w:rPr>
      </w:pPr>
      <w:r>
        <w:rPr>
          <w:rStyle w:val="Strong"/>
          <w:rFonts w:ascii="Times New Roman" w:hAnsi="Times New Roman" w:cs="Times New Roman"/>
          <w:b w:val="0"/>
          <w:color w:val="0E101A"/>
          <w:vertAlign w:val="superscript"/>
        </w:rPr>
        <w:t xml:space="preserve">3 </w:t>
      </w:r>
      <w:r>
        <w:rPr>
          <w:rStyle w:val="Strong"/>
          <w:rFonts w:ascii="Times New Roman" w:hAnsi="Times New Roman" w:cs="Times New Roman"/>
          <w:b w:val="0"/>
          <w:color w:val="0E101A"/>
        </w:rPr>
        <w:t xml:space="preserve">Department of Physics, </w:t>
      </w:r>
      <w:r w:rsidR="003D435F">
        <w:rPr>
          <w:rStyle w:val="Strong"/>
          <w:rFonts w:ascii="Times New Roman" w:hAnsi="Times New Roman" w:cs="Times New Roman"/>
          <w:b w:val="0"/>
          <w:color w:val="0E101A"/>
        </w:rPr>
        <w:t>GVISH</w:t>
      </w:r>
      <w:r w:rsidRPr="00614074">
        <w:rPr>
          <w:rStyle w:val="Strong"/>
          <w:rFonts w:ascii="Times New Roman" w:hAnsi="Times New Roman" w:cs="Times New Roman"/>
          <w:b w:val="0"/>
          <w:color w:val="0E101A"/>
        </w:rPr>
        <w:t>, Amravati-444604,</w:t>
      </w:r>
      <w:r>
        <w:rPr>
          <w:rStyle w:val="Strong"/>
          <w:rFonts w:ascii="Times New Roman" w:hAnsi="Times New Roman" w:cs="Times New Roman"/>
          <w:b w:val="0"/>
          <w:color w:val="0E101A"/>
        </w:rPr>
        <w:t xml:space="preserve"> Maharashtra,</w:t>
      </w:r>
      <w:r w:rsidRPr="00614074">
        <w:rPr>
          <w:rStyle w:val="Strong"/>
          <w:rFonts w:ascii="Times New Roman" w:hAnsi="Times New Roman" w:cs="Times New Roman"/>
          <w:b w:val="0"/>
          <w:color w:val="0E101A"/>
        </w:rPr>
        <w:t xml:space="preserve"> India</w:t>
      </w:r>
    </w:p>
    <w:p w:rsidR="0079775D" w:rsidRPr="0079775D" w:rsidRDefault="0079775D" w:rsidP="0079775D">
      <w:pPr>
        <w:pStyle w:val="NoSpacing"/>
        <w:tabs>
          <w:tab w:val="left" w:pos="5580"/>
        </w:tabs>
        <w:jc w:val="center"/>
        <w:rPr>
          <w:rStyle w:val="Strong"/>
          <w:b w:val="0"/>
          <w:bCs w:val="0"/>
        </w:rPr>
      </w:pPr>
      <w:hyperlink r:id="rId9" w:history="1">
        <w:r w:rsidRPr="00B72D38">
          <w:rPr>
            <w:rStyle w:val="Hyperlink"/>
          </w:rPr>
          <w:t>rajeshbarde1976@gmail.com</w:t>
        </w:r>
      </w:hyperlink>
      <w:r>
        <w:t xml:space="preserve"> </w:t>
      </w:r>
    </w:p>
    <w:p w:rsidR="00B87CD0" w:rsidRPr="00761E41" w:rsidRDefault="00B87CD0" w:rsidP="00B87CD0">
      <w:pPr>
        <w:pStyle w:val="NoSpacing"/>
        <w:tabs>
          <w:tab w:val="left" w:pos="5580"/>
        </w:tabs>
        <w:jc w:val="center"/>
        <w:rPr>
          <w:rStyle w:val="Strong"/>
          <w:rFonts w:ascii="Times New Roman" w:hAnsi="Times New Roman" w:cs="Times New Roman"/>
          <w:b w:val="0"/>
          <w:color w:val="0E101A"/>
          <w:vertAlign w:val="superscript"/>
        </w:rPr>
      </w:pPr>
      <w:r>
        <w:rPr>
          <w:rFonts w:ascii="Times New Roman" w:hAnsi="Times New Roman" w:cs="Times New Roman"/>
          <w:bCs/>
          <w:noProof/>
          <w:color w:val="0E101A"/>
          <w:vertAlign w:val="superscript"/>
        </w:rPr>
        <mc:AlternateContent>
          <mc:Choice Requires="wps">
            <w:drawing>
              <wp:anchor distT="0" distB="0" distL="114300" distR="114300" simplePos="0" relativeHeight="251659264" behindDoc="0" locked="0" layoutInCell="1" allowOverlap="1">
                <wp:simplePos x="0" y="0"/>
                <wp:positionH relativeFrom="column">
                  <wp:posOffset>-1988</wp:posOffset>
                </wp:positionH>
                <wp:positionV relativeFrom="paragraph">
                  <wp:posOffset>77194</wp:posOffset>
                </wp:positionV>
                <wp:extent cx="6376670" cy="7620"/>
                <wp:effectExtent l="0" t="0" r="24130" b="30480"/>
                <wp:wrapNone/>
                <wp:docPr id="1" name="Straight Connector 1"/>
                <wp:cNvGraphicFramePr/>
                <a:graphic xmlns:a="http://schemas.openxmlformats.org/drawingml/2006/main">
                  <a:graphicData uri="http://schemas.microsoft.com/office/word/2010/wordprocessingShape">
                    <wps:wsp>
                      <wps:cNvCnPr/>
                      <wps:spPr>
                        <a:xfrm>
                          <a:off x="0" y="0"/>
                          <a:ext cx="6376670" cy="7620"/>
                        </a:xfrm>
                        <a:prstGeom prst="line">
                          <a:avLst/>
                        </a:prstGeom>
                        <a:ln>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6.1pt" to="501.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" strokecolor="#0d0d0d [3069]"/>
            </w:pict>
          </mc:Fallback>
        </mc:AlternateContent>
      </w:r>
    </w:p>
    <w:p w:rsidR="00B87CD0" w:rsidRPr="00B87CD0" w:rsidRDefault="00B87CD0" w:rsidP="00B87CD0">
      <w:pPr>
        <w:pStyle w:val="Heading11"/>
        <w:tabs>
          <w:tab w:val="left" w:pos="5580"/>
        </w:tabs>
        <w:ind w:left="0" w:firstLine="0"/>
        <w:jc w:val="center"/>
        <w:rPr>
          <w:bCs w:val="0"/>
          <w:color w:val="0E101A"/>
          <w:szCs w:val="22"/>
        </w:rPr>
      </w:pPr>
      <w:r w:rsidRPr="00B87CD0">
        <w:rPr>
          <w:rStyle w:val="Strong"/>
          <w:b/>
          <w:color w:val="0E101A"/>
          <w:szCs w:val="22"/>
        </w:rPr>
        <w:t>Abstract</w:t>
      </w:r>
    </w:p>
    <w:p w:rsidR="005852C2" w:rsidRDefault="005852C2" w:rsidP="005852C2">
      <w:pPr>
        <w:pStyle w:val="NormalWeb"/>
        <w:tabs>
          <w:tab w:val="left" w:pos="5580"/>
        </w:tabs>
        <w:spacing w:before="0" w:beforeAutospacing="0" w:after="0" w:afterAutospacing="0"/>
        <w:ind w:left="720" w:right="720"/>
        <w:jc w:val="both"/>
        <w:rPr>
          <w:i/>
          <w:color w:val="0E101A"/>
          <w:sz w:val="22"/>
          <w:szCs w:val="22"/>
        </w:rPr>
      </w:pPr>
    </w:p>
    <w:p w:rsidR="00927140" w:rsidRPr="00B87CD0" w:rsidRDefault="00927140" w:rsidP="005852C2">
      <w:pPr>
        <w:pStyle w:val="NormalWeb"/>
        <w:tabs>
          <w:tab w:val="left" w:pos="5580"/>
        </w:tabs>
        <w:spacing w:before="0" w:beforeAutospacing="0" w:after="0" w:afterAutospacing="0"/>
        <w:ind w:left="720" w:right="720"/>
        <w:jc w:val="both"/>
        <w:rPr>
          <w:i/>
          <w:color w:val="0E101A"/>
          <w:sz w:val="22"/>
          <w:szCs w:val="22"/>
        </w:rPr>
      </w:pPr>
      <w:r w:rsidRPr="00B87CD0">
        <w:rPr>
          <w:i/>
          <w:color w:val="0E101A"/>
          <w:sz w:val="22"/>
          <w:szCs w:val="22"/>
        </w:rPr>
        <w:t xml:space="preserve">A nanofluid is a fluid containing nanometer-sized particles, typically made of metals, oxides, carbides, or carbon nanotubes. </w:t>
      </w:r>
      <w:r w:rsidR="0079775D">
        <w:rPr>
          <w:i/>
          <w:color w:val="0E101A"/>
          <w:sz w:val="22"/>
          <w:szCs w:val="22"/>
        </w:rPr>
        <w:t xml:space="preserve">All methods of preparation can be categorized into two types, viz., single-step method and two-step method. </w:t>
      </w:r>
      <w:r w:rsidRPr="00B87CD0">
        <w:rPr>
          <w:i/>
          <w:color w:val="0E101A"/>
          <w:sz w:val="22"/>
          <w:szCs w:val="22"/>
        </w:rPr>
        <w:t xml:space="preserve">The thermophysical properties such as thermal conductivity, specific heat, viscosity, and density play a vital role in the heat transfer </w:t>
      </w:r>
      <w:r w:rsidR="009825C6" w:rsidRPr="00B87CD0">
        <w:rPr>
          <w:i/>
          <w:color w:val="0E101A"/>
          <w:sz w:val="22"/>
          <w:szCs w:val="22"/>
        </w:rPr>
        <w:t>behaviour</w:t>
      </w:r>
      <w:r w:rsidRPr="00B87CD0">
        <w:rPr>
          <w:i/>
          <w:color w:val="0E101A"/>
          <w:sz w:val="22"/>
          <w:szCs w:val="22"/>
        </w:rPr>
        <w:t xml:space="preserve"> of nanofluids. Nanofluids have a broad range of current and f</w:t>
      </w:r>
      <w:r w:rsidR="001E309D" w:rsidRPr="00B87CD0">
        <w:rPr>
          <w:i/>
          <w:color w:val="0E101A"/>
          <w:sz w:val="22"/>
          <w:szCs w:val="22"/>
        </w:rPr>
        <w:t>uture applications in different</w:t>
      </w:r>
      <w:r w:rsidR="00CA11CA">
        <w:rPr>
          <w:i/>
          <w:color w:val="0E101A"/>
          <w:sz w:val="22"/>
          <w:szCs w:val="22"/>
        </w:rPr>
        <w:t xml:space="preserve"> fields</w:t>
      </w:r>
      <w:r w:rsidRPr="00B87CD0">
        <w:rPr>
          <w:i/>
          <w:color w:val="0E101A"/>
          <w:sz w:val="22"/>
          <w:szCs w:val="22"/>
        </w:rPr>
        <w:t>. Though nanofluids have a wide range of applications, it has to suffer by some challenges, and limitations like to maintain the stability and operational performance. In this paper, we are going to deal with all the above aspects of nanofluids. </w:t>
      </w:r>
    </w:p>
    <w:p w:rsidR="005852C2" w:rsidRDefault="005852C2" w:rsidP="00631CA2">
      <w:pPr>
        <w:pStyle w:val="NoSpacing"/>
        <w:tabs>
          <w:tab w:val="left" w:pos="5580"/>
        </w:tabs>
        <w:jc w:val="both"/>
        <w:rPr>
          <w:rFonts w:ascii="Times New Roman" w:hAnsi="Times New Roman" w:cs="Times New Roman"/>
          <w:sz w:val="24"/>
          <w:szCs w:val="24"/>
        </w:rPr>
      </w:pPr>
    </w:p>
    <w:p w:rsidR="009A3130" w:rsidRDefault="005852C2" w:rsidP="005852C2">
      <w:pPr>
        <w:pStyle w:val="NoSpacing"/>
        <w:tabs>
          <w:tab w:val="left" w:pos="5580"/>
        </w:tabs>
        <w:ind w:left="720" w:right="720"/>
        <w:jc w:val="both"/>
        <w:rPr>
          <w:rFonts w:ascii="Times New Roman" w:hAnsi="Times New Roman" w:cs="Times New Roman"/>
          <w:b/>
          <w:szCs w:val="24"/>
        </w:rPr>
      </w:pPr>
      <w:r w:rsidRPr="005852C2">
        <w:rPr>
          <w:rFonts w:ascii="Times New Roman" w:hAnsi="Times New Roman" w:cs="Times New Roman"/>
          <w:b/>
          <w:sz w:val="24"/>
          <w:szCs w:val="24"/>
        </w:rPr>
        <w:t xml:space="preserve">Keywords: </w:t>
      </w:r>
      <w:r w:rsidR="003D435F" w:rsidRPr="005852C2">
        <w:rPr>
          <w:rFonts w:ascii="Times New Roman" w:hAnsi="Times New Roman" w:cs="Times New Roman"/>
          <w:szCs w:val="24"/>
        </w:rPr>
        <w:t>Nanofluids, Preparation Methods, Thermophysical Properties, Stability Evaluation.</w:t>
      </w:r>
      <w:r w:rsidRPr="005852C2">
        <w:rPr>
          <w:rFonts w:ascii="Times New Roman" w:hAnsi="Times New Roman" w:cs="Times New Roman"/>
          <w:b/>
          <w:szCs w:val="24"/>
        </w:rPr>
        <w:t xml:space="preserve"> </w:t>
      </w:r>
    </w:p>
    <w:p w:rsidR="005852C2" w:rsidRPr="005852C2" w:rsidRDefault="005852C2" w:rsidP="005852C2">
      <w:pPr>
        <w:pStyle w:val="NoSpacing"/>
        <w:tabs>
          <w:tab w:val="left" w:pos="5580"/>
        </w:tabs>
        <w:ind w:left="720" w:right="720"/>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-1988</wp:posOffset>
                </wp:positionH>
                <wp:positionV relativeFrom="paragraph">
                  <wp:posOffset>78547</wp:posOffset>
                </wp:positionV>
                <wp:extent cx="6376670" cy="23495"/>
                <wp:effectExtent l="0" t="0" r="24130" b="33655"/>
                <wp:wrapNone/>
                <wp:docPr id="2" name="Straight Connector 2"/>
                <wp:cNvGraphicFramePr/>
                <a:graphic xmlns:a="http://schemas.openxmlformats.org/drawingml/2006/main">
                  <a:graphicData uri="http://schemas.microsoft.com/office/word/2010/wordprocessingShape">
                    <wps:wsp>
                      <wps:cNvCnPr/>
                      <wps:spPr>
                        <a:xfrm>
                          <a:off x="0" y="0"/>
                          <a:ext cx="6376670" cy="23495"/>
                        </a:xfrm>
                        <a:prstGeom prst="line">
                          <a:avLst/>
                        </a:prstGeom>
                        <a:ln>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6.2pt" to="501.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" strokecolor="#0d0d0d [3069]"/>
            </w:pict>
          </mc:Fallback>
        </mc:AlternateContent>
      </w:r>
    </w:p>
    <w:p w:rsidR="00614074" w:rsidRDefault="00614074" w:rsidP="00631CA2">
      <w:pPr>
        <w:pStyle w:val="NoSpacing"/>
        <w:tabs>
          <w:tab w:val="left" w:pos="3168"/>
          <w:tab w:val="left" w:pos="5580"/>
        </w:tabs>
        <w:jc w:val="both"/>
        <w:rPr>
          <w:rFonts w:ascii="Times New Roman" w:hAnsi="Times New Roman" w:cs="Times New Roman"/>
          <w:b/>
          <w:sz w:val="24"/>
          <w:szCs w:val="24"/>
        </w:rPr>
        <w:sectPr w:rsidR="00614074" w:rsidSect="00DB3A1B">
          <w:pgSz w:w="12240" w:h="15840"/>
          <w:pgMar w:top="1440" w:right="1440" w:bottom="1440" w:left="1440" w:header="720" w:footer="720" w:gutter="0"/>
          <w:cols w:space="720"/>
          <w:docGrid w:linePitch="360"/>
        </w:sectPr>
      </w:pPr>
    </w:p>
    <w:p w:rsidR="00C77139" w:rsidRPr="00631CA2" w:rsidRDefault="005852C2" w:rsidP="00416A08">
      <w:pPr>
        <w:pStyle w:val="NoSpacing"/>
        <w:tabs>
          <w:tab w:val="left" w:pos="3168"/>
          <w:tab w:val="left" w:pos="5580"/>
        </w:tabs>
        <w:spacing w:line="360" w:lineRule="auto"/>
        <w:rPr>
          <w:rFonts w:ascii="Times New Roman" w:hAnsi="Times New Roman" w:cs="Times New Roman"/>
          <w:b/>
          <w:sz w:val="24"/>
          <w:szCs w:val="24"/>
        </w:rPr>
      </w:pPr>
      <w:r w:rsidRPr="00631CA2">
        <w:rPr>
          <w:rFonts w:ascii="Times New Roman" w:hAnsi="Times New Roman" w:cs="Times New Roman"/>
          <w:b/>
          <w:sz w:val="24"/>
          <w:szCs w:val="24"/>
        </w:rPr>
        <w:lastRenderedPageBreak/>
        <w:t>1. Introduction:</w:t>
      </w:r>
    </w:p>
    <w:p w:rsidR="00C77139" w:rsidRPr="000805F6" w:rsidRDefault="00C77139" w:rsidP="00416A08">
      <w:pPr>
        <w:pStyle w:val="NoSpacing"/>
        <w:tabs>
          <w:tab w:val="left" w:pos="3168"/>
          <w:tab w:val="left" w:pos="5580"/>
        </w:tabs>
        <w:spacing w:line="360" w:lineRule="auto"/>
        <w:jc w:val="both"/>
        <w:rPr>
          <w:rFonts w:ascii="Times New Roman" w:hAnsi="Times New Roman" w:cs="Times New Roman"/>
          <w:szCs w:val="24"/>
        </w:rPr>
      </w:pPr>
      <w:r w:rsidRPr="000805F6">
        <w:rPr>
          <w:rFonts w:ascii="Times New Roman" w:hAnsi="Times New Roman" w:cs="Times New Roman"/>
          <w:szCs w:val="24"/>
        </w:rPr>
        <w:t>Nanofluids are a new kind of fluids engineered by suspending nanometer-sized materials (nanoparticles, nanofibers, nanotubes, nanowires, nanorods, nanosheets, or droplets) in base fluids. Nanofluids have enhanced thermophysical properties and signify great potential applications in many fields. The term nanofluid designates a colloidal suspension containing nanoscale particles of average size less than 100 nm with any base fluid that doesn’t dissolve the particles hosted by it [1].</w:t>
      </w:r>
    </w:p>
    <w:p w:rsidR="00C77139" w:rsidRPr="000805F6" w:rsidRDefault="00C77139" w:rsidP="00416A08">
      <w:pPr>
        <w:pStyle w:val="NoSpacing"/>
        <w:tabs>
          <w:tab w:val="left" w:pos="3168"/>
          <w:tab w:val="left" w:pos="5580"/>
        </w:tabs>
        <w:spacing w:line="360" w:lineRule="auto"/>
        <w:jc w:val="both"/>
        <w:rPr>
          <w:rFonts w:ascii="Times New Roman" w:hAnsi="Times New Roman" w:cs="Times New Roman"/>
          <w:szCs w:val="24"/>
        </w:rPr>
      </w:pPr>
      <w:r w:rsidRPr="000805F6">
        <w:rPr>
          <w:rFonts w:ascii="Times New Roman" w:hAnsi="Times New Roman" w:cs="Times New Roman"/>
          <w:szCs w:val="24"/>
        </w:rPr>
        <w:t xml:space="preserve">Choi, in 1995, developed a novel class of heat transfer fluids that depends on suspending nanoscale particles of average particle size of less than 100 nm into conventional heat transfer fluids, named, "nanofluids". The nanofluids exhibit </w:t>
      </w:r>
      <w:r w:rsidR="001E309D" w:rsidRPr="000805F6">
        <w:rPr>
          <w:rFonts w:ascii="Times New Roman" w:hAnsi="Times New Roman" w:cs="Times New Roman"/>
          <w:szCs w:val="24"/>
        </w:rPr>
        <w:t xml:space="preserve">enhanced thermal conductivity, </w:t>
      </w:r>
      <w:r w:rsidRPr="000805F6">
        <w:rPr>
          <w:rFonts w:ascii="Times New Roman" w:hAnsi="Times New Roman" w:cs="Times New Roman"/>
          <w:szCs w:val="24"/>
        </w:rPr>
        <w:t>increasing the volumetric fraction of nanoparticles [2].</w:t>
      </w:r>
    </w:p>
    <w:p w:rsidR="00C77139" w:rsidRPr="000805F6" w:rsidRDefault="00C77139" w:rsidP="003D435F">
      <w:pPr>
        <w:pStyle w:val="NoSpacing"/>
        <w:tabs>
          <w:tab w:val="left" w:pos="3168"/>
          <w:tab w:val="left" w:pos="5580"/>
        </w:tabs>
        <w:spacing w:line="360" w:lineRule="auto"/>
        <w:jc w:val="both"/>
        <w:rPr>
          <w:rFonts w:ascii="Times New Roman" w:hAnsi="Times New Roman" w:cs="Times New Roman"/>
          <w:szCs w:val="24"/>
        </w:rPr>
      </w:pPr>
      <w:r w:rsidRPr="000805F6">
        <w:rPr>
          <w:rFonts w:ascii="Times New Roman" w:hAnsi="Times New Roman" w:cs="Times New Roman"/>
          <w:szCs w:val="24"/>
        </w:rPr>
        <w:t>Compared to conventional solid-liquid suspensions, nanofluids possess the subsequent advantages:</w:t>
      </w:r>
      <w:r w:rsidR="003D435F">
        <w:rPr>
          <w:rFonts w:ascii="Times New Roman" w:hAnsi="Times New Roman" w:cs="Times New Roman"/>
          <w:szCs w:val="24"/>
        </w:rPr>
        <w:t xml:space="preserve"> High specific surface area, High dispersion stability, </w:t>
      </w:r>
      <w:r w:rsidRPr="000805F6">
        <w:rPr>
          <w:rFonts w:ascii="Times New Roman" w:hAnsi="Times New Roman" w:cs="Times New Roman"/>
          <w:szCs w:val="24"/>
        </w:rPr>
        <w:t>Reduced pumping p</w:t>
      </w:r>
      <w:r w:rsidR="003D435F">
        <w:rPr>
          <w:rFonts w:ascii="Times New Roman" w:hAnsi="Times New Roman" w:cs="Times New Roman"/>
          <w:szCs w:val="24"/>
        </w:rPr>
        <w:t xml:space="preserve">ower as compared to pure liquid, </w:t>
      </w:r>
      <w:r w:rsidRPr="000805F6">
        <w:rPr>
          <w:rFonts w:ascii="Times New Roman" w:hAnsi="Times New Roman" w:cs="Times New Roman"/>
          <w:szCs w:val="24"/>
        </w:rPr>
        <w:t>Reduced particle clogging as compared to conventional slurries</w:t>
      </w:r>
      <w:r w:rsidR="003D435F">
        <w:rPr>
          <w:rFonts w:ascii="Times New Roman" w:hAnsi="Times New Roman" w:cs="Times New Roman"/>
          <w:szCs w:val="24"/>
        </w:rPr>
        <w:t xml:space="preserve">, </w:t>
      </w:r>
      <w:r w:rsidRPr="000805F6">
        <w:rPr>
          <w:rFonts w:ascii="Times New Roman" w:hAnsi="Times New Roman" w:cs="Times New Roman"/>
          <w:szCs w:val="24"/>
        </w:rPr>
        <w:t>Adjustable properties</w:t>
      </w:r>
      <w:r w:rsidR="003D435F">
        <w:rPr>
          <w:rFonts w:ascii="Times New Roman" w:hAnsi="Times New Roman" w:cs="Times New Roman"/>
          <w:szCs w:val="24"/>
        </w:rPr>
        <w:t>, etc.</w:t>
      </w:r>
      <w:r w:rsidRPr="000805F6">
        <w:rPr>
          <w:rFonts w:ascii="Times New Roman" w:hAnsi="Times New Roman" w:cs="Times New Roman"/>
          <w:szCs w:val="24"/>
        </w:rPr>
        <w:t xml:space="preserve"> [3].</w:t>
      </w:r>
    </w:p>
    <w:p w:rsidR="00C77139" w:rsidRPr="000805F6" w:rsidRDefault="00C77139" w:rsidP="003D435F">
      <w:pPr>
        <w:pStyle w:val="NoSpacing"/>
        <w:tabs>
          <w:tab w:val="left" w:pos="3168"/>
          <w:tab w:val="left" w:pos="5580"/>
        </w:tabs>
        <w:spacing w:line="360" w:lineRule="auto"/>
        <w:jc w:val="both"/>
        <w:rPr>
          <w:rFonts w:ascii="Times New Roman" w:hAnsi="Times New Roman" w:cs="Times New Roman"/>
          <w:szCs w:val="24"/>
        </w:rPr>
      </w:pPr>
      <w:r w:rsidRPr="000805F6">
        <w:rPr>
          <w:rFonts w:ascii="Times New Roman" w:hAnsi="Times New Roman" w:cs="Times New Roman"/>
          <w:szCs w:val="24"/>
        </w:rPr>
        <w:t>The unique features of nanofluids are stated as:</w:t>
      </w:r>
      <w:r w:rsidR="003D435F">
        <w:rPr>
          <w:rFonts w:ascii="Times New Roman" w:hAnsi="Times New Roman" w:cs="Times New Roman"/>
          <w:szCs w:val="24"/>
        </w:rPr>
        <w:t xml:space="preserve"> </w:t>
      </w:r>
      <w:r w:rsidRPr="000805F6">
        <w:rPr>
          <w:rFonts w:ascii="Times New Roman" w:hAnsi="Times New Roman" w:cs="Times New Roman"/>
          <w:szCs w:val="24"/>
        </w:rPr>
        <w:t>Abnormal enha</w:t>
      </w:r>
      <w:r w:rsidR="003D435F">
        <w:rPr>
          <w:rFonts w:ascii="Times New Roman" w:hAnsi="Times New Roman" w:cs="Times New Roman"/>
          <w:szCs w:val="24"/>
        </w:rPr>
        <w:t xml:space="preserve">ncement of thermal conductivity, </w:t>
      </w:r>
      <w:r w:rsidRPr="000805F6">
        <w:rPr>
          <w:rFonts w:ascii="Times New Roman" w:hAnsi="Times New Roman" w:cs="Times New Roman"/>
          <w:szCs w:val="24"/>
        </w:rPr>
        <w:t>Stability</w:t>
      </w:r>
      <w:r w:rsidR="003D435F">
        <w:rPr>
          <w:rFonts w:ascii="Times New Roman" w:hAnsi="Times New Roman" w:cs="Times New Roman"/>
          <w:szCs w:val="24"/>
        </w:rPr>
        <w:t xml:space="preserve">, </w:t>
      </w:r>
      <w:r w:rsidRPr="000805F6">
        <w:rPr>
          <w:rFonts w:ascii="Times New Roman" w:hAnsi="Times New Roman" w:cs="Times New Roman"/>
          <w:szCs w:val="24"/>
        </w:rPr>
        <w:t>Small conce</w:t>
      </w:r>
      <w:r w:rsidR="003D435F">
        <w:rPr>
          <w:rFonts w:ascii="Times New Roman" w:hAnsi="Times New Roman" w:cs="Times New Roman"/>
          <w:szCs w:val="24"/>
        </w:rPr>
        <w:t xml:space="preserve">ntration and Newtonian behavior, </w:t>
      </w:r>
      <w:r w:rsidRPr="000805F6">
        <w:rPr>
          <w:rFonts w:ascii="Times New Roman" w:hAnsi="Times New Roman" w:cs="Times New Roman"/>
          <w:szCs w:val="24"/>
        </w:rPr>
        <w:t xml:space="preserve">Particles size dependence </w:t>
      </w:r>
    </w:p>
    <w:p w:rsidR="00C77139" w:rsidRPr="000805F6" w:rsidRDefault="00C77139" w:rsidP="003D435F">
      <w:pPr>
        <w:pStyle w:val="NoSpacing"/>
        <w:tabs>
          <w:tab w:val="left" w:pos="3168"/>
          <w:tab w:val="left" w:pos="5580"/>
        </w:tabs>
        <w:spacing w:line="360" w:lineRule="auto"/>
        <w:jc w:val="both"/>
        <w:rPr>
          <w:rFonts w:ascii="Times New Roman" w:hAnsi="Times New Roman" w:cs="Times New Roman"/>
          <w:szCs w:val="24"/>
        </w:rPr>
      </w:pPr>
      <w:r w:rsidRPr="000805F6">
        <w:rPr>
          <w:rFonts w:ascii="Times New Roman" w:hAnsi="Times New Roman" w:cs="Times New Roman"/>
          <w:szCs w:val="24"/>
        </w:rPr>
        <w:t>While selecting the nanomaterial for the preparation of nanofluids, the factors to be assumed are,</w:t>
      </w:r>
    </w:p>
    <w:p w:rsidR="00C77139" w:rsidRPr="000805F6" w:rsidRDefault="00C77139" w:rsidP="003D435F">
      <w:pPr>
        <w:pStyle w:val="NoSpacing"/>
        <w:tabs>
          <w:tab w:val="left" w:pos="3168"/>
          <w:tab w:val="left" w:pos="5580"/>
        </w:tabs>
        <w:spacing w:line="360" w:lineRule="auto"/>
        <w:jc w:val="both"/>
        <w:rPr>
          <w:rFonts w:ascii="Times New Roman" w:hAnsi="Times New Roman" w:cs="Times New Roman"/>
          <w:szCs w:val="24"/>
        </w:rPr>
      </w:pPr>
      <w:r w:rsidRPr="000805F6">
        <w:rPr>
          <w:rFonts w:ascii="Times New Roman" w:hAnsi="Times New Roman" w:cs="Times New Roman"/>
          <w:szCs w:val="24"/>
        </w:rPr>
        <w:t>(i) chemical stability, (ii) thermophysical properties, (iii) toxicity,</w:t>
      </w:r>
    </w:p>
    <w:p w:rsidR="004F0EB5" w:rsidRPr="000805F6" w:rsidRDefault="00C77139" w:rsidP="003D435F">
      <w:pPr>
        <w:pStyle w:val="NoSpacing"/>
        <w:tabs>
          <w:tab w:val="left" w:pos="3168"/>
          <w:tab w:val="left" w:pos="5580"/>
        </w:tabs>
        <w:spacing w:line="360" w:lineRule="auto"/>
        <w:jc w:val="both"/>
        <w:rPr>
          <w:rFonts w:ascii="Times New Roman" w:hAnsi="Times New Roman" w:cs="Times New Roman"/>
          <w:b/>
          <w:szCs w:val="24"/>
        </w:rPr>
      </w:pPr>
      <w:r w:rsidRPr="000805F6">
        <w:rPr>
          <w:rFonts w:ascii="Times New Roman" w:hAnsi="Times New Roman" w:cs="Times New Roman"/>
          <w:szCs w:val="24"/>
        </w:rPr>
        <w:lastRenderedPageBreak/>
        <w:t>(iv) availability, (v) compatibility with the base fluid, and (vi) cost.</w:t>
      </w:r>
      <w:r w:rsidR="002A6E7D" w:rsidRPr="000805F6">
        <w:rPr>
          <w:rFonts w:ascii="Times New Roman" w:hAnsi="Times New Roman" w:cs="Times New Roman"/>
          <w:b/>
          <w:szCs w:val="24"/>
        </w:rPr>
        <w:tab/>
      </w:r>
    </w:p>
    <w:p w:rsidR="00C77139" w:rsidRPr="00631CA2" w:rsidRDefault="009D5A31" w:rsidP="003D435F">
      <w:pPr>
        <w:pStyle w:val="NoSpacing"/>
        <w:tabs>
          <w:tab w:val="left" w:pos="1640"/>
        </w:tabs>
        <w:jc w:val="both"/>
        <w:rPr>
          <w:rFonts w:ascii="Times New Roman" w:hAnsi="Times New Roman" w:cs="Times New Roman"/>
          <w:b/>
          <w:sz w:val="24"/>
          <w:szCs w:val="24"/>
        </w:rPr>
      </w:pPr>
      <w:r>
        <w:rPr>
          <w:rFonts w:ascii="Times New Roman" w:hAnsi="Times New Roman" w:cs="Times New Roman"/>
          <w:b/>
          <w:sz w:val="24"/>
          <w:szCs w:val="24"/>
        </w:rPr>
        <w:tab/>
      </w:r>
    </w:p>
    <w:p w:rsidR="00C77139" w:rsidRPr="00631CA2" w:rsidRDefault="000805F6" w:rsidP="003D435F">
      <w:pPr>
        <w:pStyle w:val="NoSpacing"/>
        <w:tabs>
          <w:tab w:val="left" w:pos="5580"/>
        </w:tabs>
        <w:spacing w:line="360" w:lineRule="auto"/>
        <w:rPr>
          <w:rFonts w:ascii="Times New Roman" w:hAnsi="Times New Roman" w:cs="Times New Roman"/>
          <w:b/>
          <w:sz w:val="24"/>
          <w:szCs w:val="24"/>
        </w:rPr>
      </w:pPr>
      <w:r w:rsidRPr="00631CA2">
        <w:rPr>
          <w:rFonts w:ascii="Times New Roman" w:hAnsi="Times New Roman" w:cs="Times New Roman"/>
          <w:b/>
          <w:sz w:val="24"/>
          <w:szCs w:val="24"/>
        </w:rPr>
        <w:t xml:space="preserve">2. </w:t>
      </w:r>
      <w:r>
        <w:rPr>
          <w:rFonts w:ascii="Times New Roman" w:hAnsi="Times New Roman" w:cs="Times New Roman"/>
          <w:b/>
          <w:sz w:val="24"/>
          <w:szCs w:val="24"/>
        </w:rPr>
        <w:t>Method of Preparation</w:t>
      </w:r>
      <w:r w:rsidRPr="00631CA2">
        <w:rPr>
          <w:rFonts w:ascii="Times New Roman" w:hAnsi="Times New Roman" w:cs="Times New Roman"/>
          <w:b/>
          <w:sz w:val="24"/>
          <w:szCs w:val="24"/>
        </w:rPr>
        <w:t>:</w:t>
      </w:r>
      <w:r w:rsidRPr="00631CA2">
        <w:rPr>
          <w:rFonts w:ascii="Times New Roman" w:hAnsi="Times New Roman" w:cs="Times New Roman"/>
          <w:b/>
          <w:sz w:val="24"/>
          <w:szCs w:val="24"/>
        </w:rPr>
        <w:tab/>
      </w:r>
    </w:p>
    <w:p w:rsidR="00C77139" w:rsidRPr="004E7C6A" w:rsidRDefault="00C77139" w:rsidP="003D435F">
      <w:pPr>
        <w:pStyle w:val="NoSpacing"/>
        <w:tabs>
          <w:tab w:val="left" w:pos="5580"/>
        </w:tabs>
        <w:spacing w:line="360" w:lineRule="auto"/>
        <w:jc w:val="both"/>
        <w:rPr>
          <w:rFonts w:ascii="Times New Roman" w:hAnsi="Times New Roman" w:cs="Times New Roman"/>
          <w:szCs w:val="24"/>
        </w:rPr>
      </w:pPr>
      <w:r w:rsidRPr="004E7C6A">
        <w:rPr>
          <w:rFonts w:ascii="Times New Roman" w:hAnsi="Times New Roman" w:cs="Times New Roman"/>
          <w:szCs w:val="24"/>
        </w:rPr>
        <w:t>It is very important to synthesize the nanofluids with uniformly dispersed nanoparticles into the base fluid. However, special care is needed to avoid particles ag</w:t>
      </w:r>
      <w:r w:rsidR="00E028D8" w:rsidRPr="004E7C6A">
        <w:rPr>
          <w:rFonts w:ascii="Times New Roman" w:hAnsi="Times New Roman" w:cs="Times New Roman"/>
          <w:szCs w:val="24"/>
        </w:rPr>
        <w:t>glomeration. In order to obtain</w:t>
      </w:r>
      <w:r w:rsidR="000805F6" w:rsidRPr="004E7C6A">
        <w:rPr>
          <w:rFonts w:ascii="Times New Roman" w:hAnsi="Times New Roman" w:cs="Times New Roman"/>
          <w:szCs w:val="24"/>
        </w:rPr>
        <w:t xml:space="preserve"> </w:t>
      </w:r>
      <w:r w:rsidRPr="004E7C6A">
        <w:rPr>
          <w:rFonts w:ascii="Times New Roman" w:hAnsi="Times New Roman" w:cs="Times New Roman"/>
          <w:szCs w:val="24"/>
        </w:rPr>
        <w:t>the enhanced thermal properties, the nanofluid to be prepared should be stable and durable.</w:t>
      </w:r>
    </w:p>
    <w:p w:rsidR="009A3130" w:rsidRPr="004E7C6A" w:rsidRDefault="00C77139" w:rsidP="003D435F">
      <w:pPr>
        <w:pStyle w:val="NoSpacing"/>
        <w:tabs>
          <w:tab w:val="left" w:pos="5580"/>
        </w:tabs>
        <w:spacing w:line="360" w:lineRule="auto"/>
        <w:jc w:val="both"/>
        <w:rPr>
          <w:rFonts w:ascii="Times New Roman" w:hAnsi="Times New Roman" w:cs="Times New Roman"/>
          <w:szCs w:val="24"/>
        </w:rPr>
      </w:pPr>
      <w:r w:rsidRPr="004E7C6A">
        <w:rPr>
          <w:rFonts w:ascii="Times New Roman" w:hAnsi="Times New Roman" w:cs="Times New Roman"/>
          <w:szCs w:val="24"/>
        </w:rPr>
        <w:t>Therefore, many combinations of material might be used for particular applications, namely: nanoparticles of metals, oxides, nitrides, metal carbides, and other non-metals with or without surfactant molecules which may be dispersed into fluids like water, ethylene glycol, or oils. There are mainly two approaches used to synthesize nanofluids, namely, the bottom-up approach or the single-step method and the top-down approach or the two-step method</w:t>
      </w:r>
      <w:r w:rsidR="006A050E" w:rsidRPr="004E7C6A">
        <w:rPr>
          <w:rFonts w:ascii="Times New Roman" w:hAnsi="Times New Roman" w:cs="Times New Roman"/>
          <w:szCs w:val="24"/>
        </w:rPr>
        <w:t xml:space="preserve"> [5-7]</w:t>
      </w:r>
      <w:r w:rsidRPr="004E7C6A">
        <w:rPr>
          <w:rFonts w:ascii="Times New Roman" w:hAnsi="Times New Roman" w:cs="Times New Roman"/>
          <w:szCs w:val="24"/>
        </w:rPr>
        <w:t>.</w:t>
      </w:r>
    </w:p>
    <w:p w:rsidR="00E028D8" w:rsidRPr="00631CA2" w:rsidRDefault="00E028D8" w:rsidP="003D435F">
      <w:pPr>
        <w:pStyle w:val="NoSpacing"/>
        <w:tabs>
          <w:tab w:val="left" w:pos="5580"/>
        </w:tabs>
        <w:jc w:val="both"/>
        <w:rPr>
          <w:rFonts w:ascii="Times New Roman" w:hAnsi="Times New Roman" w:cs="Times New Roman"/>
          <w:b/>
          <w:sz w:val="24"/>
          <w:szCs w:val="24"/>
        </w:rPr>
      </w:pPr>
    </w:p>
    <w:p w:rsidR="008555A0" w:rsidRPr="00631CA2" w:rsidRDefault="000805F6" w:rsidP="003D435F">
      <w:pPr>
        <w:pStyle w:val="NoSpacing"/>
        <w:tabs>
          <w:tab w:val="left" w:pos="5580"/>
        </w:tabs>
        <w:spacing w:line="360" w:lineRule="auto"/>
        <w:rPr>
          <w:rFonts w:ascii="Times New Roman" w:hAnsi="Times New Roman" w:cs="Times New Roman"/>
          <w:b/>
          <w:sz w:val="24"/>
          <w:szCs w:val="24"/>
        </w:rPr>
      </w:pPr>
      <w:r w:rsidRPr="000805F6">
        <w:rPr>
          <w:rFonts w:ascii="Times New Roman" w:hAnsi="Times New Roman" w:cs="Times New Roman"/>
          <w:b/>
          <w:szCs w:val="24"/>
        </w:rPr>
        <w:t>2.1. Single-Step Method:</w:t>
      </w:r>
      <w:r w:rsidR="008555A0" w:rsidRPr="00631CA2">
        <w:rPr>
          <w:rFonts w:ascii="Times New Roman" w:hAnsi="Times New Roman" w:cs="Times New Roman"/>
          <w:b/>
          <w:sz w:val="24"/>
          <w:szCs w:val="24"/>
        </w:rPr>
        <w:tab/>
      </w:r>
    </w:p>
    <w:p w:rsidR="00F62894" w:rsidRPr="004E7C6A" w:rsidRDefault="0013720C" w:rsidP="003D435F">
      <w:pPr>
        <w:pStyle w:val="NoSpacing"/>
        <w:tabs>
          <w:tab w:val="left" w:pos="5580"/>
        </w:tabs>
        <w:spacing w:line="360" w:lineRule="auto"/>
        <w:jc w:val="both"/>
        <w:rPr>
          <w:rFonts w:ascii="Times New Roman" w:hAnsi="Times New Roman" w:cs="Times New Roman"/>
          <w:szCs w:val="24"/>
        </w:rPr>
      </w:pPr>
      <w:r w:rsidRPr="004E7C6A">
        <w:rPr>
          <w:rFonts w:ascii="Times New Roman" w:hAnsi="Times New Roman" w:cs="Times New Roman"/>
          <w:szCs w:val="24"/>
        </w:rPr>
        <w:t xml:space="preserve">The single-step method is the process of simultaneously making and dispersing the particles in the fluid. It consists of direct evaporation and condensation, the submerged-arc nanoparticle synthesis system (SANSS), and laser ablation. This method eliminates the stages of drying, storage, transportation, and dispersion </w:t>
      </w:r>
      <w:r w:rsidR="002C4197" w:rsidRPr="004E7C6A">
        <w:rPr>
          <w:rFonts w:ascii="Times New Roman" w:hAnsi="Times New Roman" w:cs="Times New Roman"/>
          <w:szCs w:val="24"/>
        </w:rPr>
        <w:t>of nanoparticles, so that aggromeration of nan</w:t>
      </w:r>
      <w:r w:rsidR="00F62894" w:rsidRPr="004E7C6A">
        <w:rPr>
          <w:rFonts w:ascii="Times New Roman" w:hAnsi="Times New Roman" w:cs="Times New Roman"/>
          <w:szCs w:val="24"/>
        </w:rPr>
        <w:t>oparticle is minimized, and the</w:t>
      </w:r>
      <w:r w:rsidR="002C4197" w:rsidRPr="004E7C6A">
        <w:rPr>
          <w:rFonts w:ascii="Times New Roman" w:hAnsi="Times New Roman" w:cs="Times New Roman"/>
          <w:szCs w:val="24"/>
        </w:rPr>
        <w:t xml:space="preserve"> stability of fluids </w:t>
      </w:r>
      <w:r w:rsidR="00CA11CA" w:rsidRPr="004E7C6A">
        <w:rPr>
          <w:rFonts w:ascii="Times New Roman" w:hAnsi="Times New Roman" w:cs="Times New Roman"/>
          <w:szCs w:val="24"/>
        </w:rPr>
        <w:t>increases</w:t>
      </w:r>
      <w:r w:rsidR="002C4197" w:rsidRPr="004E7C6A">
        <w:rPr>
          <w:rFonts w:ascii="Times New Roman" w:hAnsi="Times New Roman" w:cs="Times New Roman"/>
          <w:szCs w:val="24"/>
        </w:rPr>
        <w:t>.</w:t>
      </w:r>
    </w:p>
    <w:p w:rsidR="0013720C" w:rsidRPr="004E7C6A" w:rsidRDefault="002C4197" w:rsidP="003D435F">
      <w:pPr>
        <w:pStyle w:val="NoSpacing"/>
        <w:tabs>
          <w:tab w:val="left" w:pos="5580"/>
        </w:tabs>
        <w:spacing w:line="360" w:lineRule="auto"/>
        <w:jc w:val="both"/>
        <w:rPr>
          <w:rFonts w:ascii="Times New Roman" w:hAnsi="Times New Roman" w:cs="Times New Roman"/>
          <w:szCs w:val="24"/>
        </w:rPr>
      </w:pPr>
      <w:r w:rsidRPr="004E7C6A">
        <w:rPr>
          <w:rFonts w:ascii="Times New Roman" w:hAnsi="Times New Roman" w:cs="Times New Roman"/>
          <w:szCs w:val="24"/>
        </w:rPr>
        <w:t xml:space="preserve"> </w:t>
      </w:r>
      <w:r w:rsidR="0013720C" w:rsidRPr="004E7C6A">
        <w:rPr>
          <w:rFonts w:ascii="Times New Roman" w:hAnsi="Times New Roman" w:cs="Times New Roman"/>
          <w:szCs w:val="24"/>
        </w:rPr>
        <w:t xml:space="preserve">A </w:t>
      </w:r>
      <w:r w:rsidRPr="004E7C6A">
        <w:rPr>
          <w:rFonts w:ascii="Times New Roman" w:hAnsi="Times New Roman" w:cs="Times New Roman"/>
          <w:szCs w:val="24"/>
        </w:rPr>
        <w:t xml:space="preserve">main </w:t>
      </w:r>
      <w:r w:rsidR="0013720C" w:rsidRPr="004E7C6A">
        <w:rPr>
          <w:rFonts w:ascii="Times New Roman" w:hAnsi="Times New Roman" w:cs="Times New Roman"/>
          <w:szCs w:val="24"/>
        </w:rPr>
        <w:t xml:space="preserve">advantage of </w:t>
      </w:r>
      <w:r w:rsidRPr="004E7C6A">
        <w:rPr>
          <w:rFonts w:ascii="Times New Roman" w:hAnsi="Times New Roman" w:cs="Times New Roman"/>
          <w:szCs w:val="24"/>
        </w:rPr>
        <w:t>using the single</w:t>
      </w:r>
      <w:r w:rsidR="0013720C" w:rsidRPr="004E7C6A">
        <w:rPr>
          <w:rFonts w:ascii="Times New Roman" w:hAnsi="Times New Roman" w:cs="Times New Roman"/>
          <w:szCs w:val="24"/>
        </w:rPr>
        <w:t>-step method is that parameters affecting the synthesis process</w:t>
      </w:r>
      <w:r w:rsidRPr="004E7C6A">
        <w:rPr>
          <w:rFonts w:ascii="Times New Roman" w:hAnsi="Times New Roman" w:cs="Times New Roman"/>
          <w:szCs w:val="24"/>
        </w:rPr>
        <w:t xml:space="preserve"> can</w:t>
      </w:r>
      <w:r w:rsidR="0013720C" w:rsidRPr="004E7C6A">
        <w:rPr>
          <w:rFonts w:ascii="Times New Roman" w:hAnsi="Times New Roman" w:cs="Times New Roman"/>
          <w:szCs w:val="24"/>
        </w:rPr>
        <w:t xml:space="preserve"> be varied, and desired micro-structures can be targeted.</w:t>
      </w:r>
      <w:r w:rsidR="00F62894" w:rsidRPr="004E7C6A">
        <w:rPr>
          <w:rFonts w:ascii="Times New Roman" w:hAnsi="Times New Roman" w:cs="Times New Roman"/>
          <w:szCs w:val="24"/>
        </w:rPr>
        <w:t xml:space="preserve"> </w:t>
      </w:r>
      <w:r w:rsidR="0013720C" w:rsidRPr="004E7C6A">
        <w:rPr>
          <w:rFonts w:ascii="Times New Roman" w:hAnsi="Times New Roman" w:cs="Times New Roman"/>
          <w:szCs w:val="24"/>
        </w:rPr>
        <w:t xml:space="preserve">However, there are some disadvantages to the </w:t>
      </w:r>
      <w:r w:rsidRPr="004E7C6A">
        <w:rPr>
          <w:rFonts w:ascii="Times New Roman" w:hAnsi="Times New Roman" w:cs="Times New Roman"/>
          <w:szCs w:val="24"/>
        </w:rPr>
        <w:t>single-step method</w:t>
      </w:r>
      <w:r w:rsidR="00F62894" w:rsidRPr="004E7C6A">
        <w:rPr>
          <w:rFonts w:ascii="Times New Roman" w:hAnsi="Times New Roman" w:cs="Times New Roman"/>
          <w:szCs w:val="24"/>
        </w:rPr>
        <w:t xml:space="preserve"> which are, it</w:t>
      </w:r>
      <w:r w:rsidR="0013720C" w:rsidRPr="004E7C6A">
        <w:rPr>
          <w:rFonts w:ascii="Times New Roman" w:hAnsi="Times New Roman" w:cs="Times New Roman"/>
          <w:szCs w:val="24"/>
        </w:rPr>
        <w:t xml:space="preserve"> cannot synthesiz</w:t>
      </w:r>
      <w:r w:rsidR="00F62894" w:rsidRPr="004E7C6A">
        <w:rPr>
          <w:rFonts w:ascii="Times New Roman" w:hAnsi="Times New Roman" w:cs="Times New Roman"/>
          <w:szCs w:val="24"/>
        </w:rPr>
        <w:t>e nanofluids on large scale,</w:t>
      </w:r>
      <w:r w:rsidR="0013720C" w:rsidRPr="004E7C6A">
        <w:rPr>
          <w:rFonts w:ascii="Times New Roman" w:hAnsi="Times New Roman" w:cs="Times New Roman"/>
          <w:szCs w:val="24"/>
        </w:rPr>
        <w:t xml:space="preserve"> the cost is also high and its applicability to low vapor pressure base fluids only [8,-12].</w:t>
      </w:r>
    </w:p>
    <w:p w:rsidR="008555A0" w:rsidRPr="00CA11CA" w:rsidRDefault="004F2ECF" w:rsidP="003D435F">
      <w:pPr>
        <w:pStyle w:val="NoSpacing"/>
        <w:tabs>
          <w:tab w:val="left" w:pos="720"/>
          <w:tab w:val="left" w:pos="1440"/>
          <w:tab w:val="left" w:pos="2160"/>
          <w:tab w:val="left" w:pos="2880"/>
          <w:tab w:val="left" w:pos="3600"/>
          <w:tab w:val="left" w:pos="4320"/>
          <w:tab w:val="left" w:pos="4984"/>
          <w:tab w:val="left" w:pos="5580"/>
        </w:tabs>
        <w:jc w:val="center"/>
        <w:rPr>
          <w:rFonts w:ascii="Times New Roman" w:hAnsi="Times New Roman" w:cs="Times New Roman"/>
          <w:szCs w:val="24"/>
        </w:rPr>
      </w:pPr>
      <w:r w:rsidRPr="00CA11CA">
        <w:rPr>
          <w:rFonts w:ascii="Times New Roman" w:hAnsi="Times New Roman" w:cs="Times New Roman"/>
          <w:noProof/>
          <w:szCs w:val="24"/>
        </w:rPr>
        <w:drawing>
          <wp:inline distT="0" distB="0" distL="0" distR="0" wp14:anchorId="6BA0F150" wp14:editId="18568AF1">
            <wp:extent cx="2269148" cy="1192695"/>
            <wp:effectExtent l="0" t="0" r="0" b="7620"/>
            <wp:docPr id="5" name="Picture 5" descr="Preparation and Stability of Nanofluids-A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eparation and Stability of Nanofluids-A Revie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9391" cy="1192823"/>
                    </a:xfrm>
                    <a:prstGeom prst="rect">
                      <a:avLst/>
                    </a:prstGeom>
                    <a:noFill/>
                    <a:ln>
                      <a:noFill/>
                    </a:ln>
                  </pic:spPr>
                </pic:pic>
              </a:graphicData>
            </a:graphic>
          </wp:inline>
        </w:drawing>
      </w:r>
    </w:p>
    <w:p w:rsidR="00CA11CA" w:rsidRPr="00CA11CA" w:rsidRDefault="00CA11CA" w:rsidP="003D435F">
      <w:pPr>
        <w:pStyle w:val="NoSpacing"/>
        <w:tabs>
          <w:tab w:val="left" w:pos="720"/>
          <w:tab w:val="left" w:pos="1440"/>
          <w:tab w:val="left" w:pos="2160"/>
          <w:tab w:val="left" w:pos="2880"/>
          <w:tab w:val="left" w:pos="3600"/>
          <w:tab w:val="left" w:pos="4320"/>
          <w:tab w:val="left" w:pos="4984"/>
          <w:tab w:val="left" w:pos="5580"/>
        </w:tabs>
        <w:jc w:val="center"/>
        <w:rPr>
          <w:rFonts w:ascii="Times New Roman" w:hAnsi="Times New Roman" w:cs="Times New Roman"/>
          <w:szCs w:val="24"/>
        </w:rPr>
      </w:pPr>
      <w:r w:rsidRPr="00CA11CA">
        <w:rPr>
          <w:rFonts w:ascii="Times New Roman" w:hAnsi="Times New Roman" w:cs="Times New Roman"/>
          <w:szCs w:val="24"/>
        </w:rPr>
        <w:t>Fig.1 Single-step preparation method</w:t>
      </w:r>
    </w:p>
    <w:p w:rsidR="009A3130" w:rsidRPr="00631CA2" w:rsidRDefault="009A3130" w:rsidP="003D435F">
      <w:pPr>
        <w:pStyle w:val="NoSpacing"/>
        <w:tabs>
          <w:tab w:val="left" w:pos="5580"/>
        </w:tabs>
        <w:jc w:val="both"/>
        <w:rPr>
          <w:rFonts w:ascii="Times New Roman" w:hAnsi="Times New Roman" w:cs="Times New Roman"/>
          <w:b/>
          <w:sz w:val="24"/>
          <w:szCs w:val="24"/>
        </w:rPr>
      </w:pPr>
    </w:p>
    <w:p w:rsidR="001F644B" w:rsidRPr="000805F6" w:rsidRDefault="000805F6" w:rsidP="003D435F">
      <w:pPr>
        <w:pStyle w:val="NoSpacing"/>
        <w:tabs>
          <w:tab w:val="left" w:pos="3669"/>
          <w:tab w:val="left" w:pos="5580"/>
        </w:tabs>
        <w:spacing w:line="360" w:lineRule="auto"/>
        <w:rPr>
          <w:rFonts w:ascii="Times New Roman" w:hAnsi="Times New Roman" w:cs="Times New Roman"/>
          <w:b/>
          <w:szCs w:val="24"/>
        </w:rPr>
      </w:pPr>
      <w:r w:rsidRPr="000805F6">
        <w:rPr>
          <w:rFonts w:ascii="Times New Roman" w:hAnsi="Times New Roman" w:cs="Times New Roman"/>
          <w:b/>
          <w:szCs w:val="24"/>
        </w:rPr>
        <w:t>2.2. Two-Step Method:</w:t>
      </w:r>
    </w:p>
    <w:p w:rsidR="001F644B" w:rsidRPr="004E7C6A" w:rsidRDefault="001F644B" w:rsidP="003D435F">
      <w:pPr>
        <w:pStyle w:val="NoSpacing"/>
        <w:tabs>
          <w:tab w:val="left" w:pos="3669"/>
          <w:tab w:val="left" w:pos="5580"/>
        </w:tabs>
        <w:spacing w:line="360" w:lineRule="auto"/>
        <w:jc w:val="both"/>
        <w:rPr>
          <w:rFonts w:ascii="Times New Roman" w:hAnsi="Times New Roman" w:cs="Times New Roman"/>
          <w:color w:val="212529"/>
          <w:szCs w:val="24"/>
          <w:shd w:val="clear" w:color="auto" w:fill="FFFFFF"/>
        </w:rPr>
      </w:pPr>
      <w:r w:rsidRPr="004E7C6A">
        <w:rPr>
          <w:rFonts w:ascii="Times New Roman" w:hAnsi="Times New Roman" w:cs="Times New Roman"/>
          <w:color w:val="212529"/>
          <w:szCs w:val="24"/>
          <w:shd w:val="clear" w:color="auto" w:fill="FFFFFF"/>
        </w:rPr>
        <w:t>The two-step method is a widely used method for preparing nanofluids. Nanoparticles employed in this method are first produced as dry powders by chemical or physical methods. Then, the nanosized powder will be dispersed into a fluid within the second processing step with the help of intensive magnetic force agitation, ultrasonic agitation, high-shear mixing, homogenizing, and ball milling, clustering, and high surface energy</w:t>
      </w:r>
    </w:p>
    <w:p w:rsidR="0013720C" w:rsidRPr="00631CA2" w:rsidRDefault="001F644B" w:rsidP="003D435F">
      <w:pPr>
        <w:pStyle w:val="NoSpacing"/>
        <w:tabs>
          <w:tab w:val="left" w:pos="3669"/>
          <w:tab w:val="left" w:pos="5580"/>
        </w:tabs>
        <w:spacing w:line="360" w:lineRule="auto"/>
        <w:jc w:val="both"/>
        <w:rPr>
          <w:rFonts w:ascii="Times New Roman" w:hAnsi="Times New Roman" w:cs="Times New Roman"/>
          <w:sz w:val="24"/>
          <w:szCs w:val="24"/>
        </w:rPr>
      </w:pPr>
      <w:r w:rsidRPr="004E7C6A">
        <w:rPr>
          <w:rFonts w:ascii="Times New Roman" w:hAnsi="Times New Roman" w:cs="Times New Roman"/>
          <w:szCs w:val="24"/>
        </w:rPr>
        <w:lastRenderedPageBreak/>
        <w:t>The main advantage of the two-step method is higher production capacity with lower cost.</w:t>
      </w:r>
      <w:r w:rsidRPr="004E7C6A">
        <w:rPr>
          <w:rFonts w:ascii="Times New Roman" w:hAnsi="Times New Roman" w:cs="Times New Roman"/>
          <w:color w:val="212529"/>
          <w:szCs w:val="24"/>
          <w:shd w:val="clear" w:color="auto" w:fill="FFFFFF"/>
        </w:rPr>
        <w:t> The two-step method can be used to synthesize almost any kind of nanofluids but it is more preferable for forming nanofluids containing oxide nanoparticles, while it is less effective toward metallic nanoparticles. </w:t>
      </w:r>
      <w:r w:rsidRPr="004E7C6A">
        <w:rPr>
          <w:rFonts w:ascii="Times New Roman" w:hAnsi="Times New Roman" w:cs="Times New Roman"/>
          <w:szCs w:val="24"/>
        </w:rPr>
        <w:t xml:space="preserve">Additionally, the stability and thermal conductivity of the produced nanofluids </w:t>
      </w:r>
      <w:r w:rsidR="00DB3A1B" w:rsidRPr="004E7C6A">
        <w:rPr>
          <w:rFonts w:ascii="Times New Roman" w:hAnsi="Times New Roman" w:cs="Times New Roman"/>
          <w:szCs w:val="24"/>
        </w:rPr>
        <w:t>doesn’t</w:t>
      </w:r>
      <w:r w:rsidRPr="004E7C6A">
        <w:rPr>
          <w:rFonts w:ascii="Times New Roman" w:hAnsi="Times New Roman" w:cs="Times New Roman"/>
          <w:szCs w:val="24"/>
        </w:rPr>
        <w:t xml:space="preserve"> seem to be optimal</w:t>
      </w:r>
      <w:r w:rsidR="0013720C" w:rsidRPr="004E7C6A">
        <w:rPr>
          <w:rFonts w:ascii="Times New Roman" w:hAnsi="Times New Roman" w:cs="Times New Roman"/>
          <w:szCs w:val="24"/>
        </w:rPr>
        <w:t xml:space="preserve"> [10-13].</w:t>
      </w:r>
    </w:p>
    <w:p w:rsidR="004F0EB5" w:rsidRPr="00CA11CA" w:rsidRDefault="004F0EB5" w:rsidP="003D435F">
      <w:pPr>
        <w:pStyle w:val="NoSpacing"/>
        <w:tabs>
          <w:tab w:val="left" w:pos="5580"/>
        </w:tabs>
        <w:jc w:val="center"/>
        <w:rPr>
          <w:rFonts w:ascii="Times New Roman" w:hAnsi="Times New Roman" w:cs="Times New Roman"/>
          <w:szCs w:val="24"/>
        </w:rPr>
      </w:pPr>
      <w:r w:rsidRPr="00CA11CA">
        <w:rPr>
          <w:rFonts w:ascii="Times New Roman" w:hAnsi="Times New Roman" w:cs="Times New Roman"/>
          <w:noProof/>
          <w:szCs w:val="24"/>
        </w:rPr>
        <w:drawing>
          <wp:inline distT="0" distB="0" distL="0" distR="0" wp14:anchorId="4B1D0336" wp14:editId="33110948">
            <wp:extent cx="2772827" cy="1033670"/>
            <wp:effectExtent l="0" t="0" r="0" b="0"/>
            <wp:docPr id="4" name="Picture 4" descr="Two-step method for preparation of nanofluids.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wo-step method for preparation of nanofluids. | Download Scientific Diagra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3230" cy="1033820"/>
                    </a:xfrm>
                    <a:prstGeom prst="rect">
                      <a:avLst/>
                    </a:prstGeom>
                    <a:noFill/>
                    <a:ln>
                      <a:noFill/>
                    </a:ln>
                  </pic:spPr>
                </pic:pic>
              </a:graphicData>
            </a:graphic>
          </wp:inline>
        </w:drawing>
      </w:r>
    </w:p>
    <w:p w:rsidR="00CA11CA" w:rsidRPr="00CA11CA" w:rsidRDefault="00CA11CA" w:rsidP="003D435F">
      <w:pPr>
        <w:pStyle w:val="NoSpacing"/>
        <w:tabs>
          <w:tab w:val="left" w:pos="5580"/>
        </w:tabs>
        <w:jc w:val="center"/>
        <w:rPr>
          <w:rFonts w:ascii="Times New Roman" w:hAnsi="Times New Roman" w:cs="Times New Roman"/>
          <w:szCs w:val="24"/>
        </w:rPr>
      </w:pPr>
      <w:r w:rsidRPr="00CA11CA">
        <w:rPr>
          <w:rFonts w:ascii="Times New Roman" w:hAnsi="Times New Roman" w:cs="Times New Roman"/>
          <w:szCs w:val="24"/>
        </w:rPr>
        <w:t>Fig.2 Two-step preparation method</w:t>
      </w:r>
    </w:p>
    <w:p w:rsidR="0013720C" w:rsidRPr="00631CA2" w:rsidRDefault="0013720C" w:rsidP="003D435F">
      <w:pPr>
        <w:pStyle w:val="NoSpacing"/>
        <w:tabs>
          <w:tab w:val="left" w:pos="5580"/>
        </w:tabs>
        <w:jc w:val="both"/>
        <w:rPr>
          <w:rFonts w:ascii="Times New Roman" w:hAnsi="Times New Roman" w:cs="Times New Roman"/>
          <w:b/>
          <w:sz w:val="24"/>
          <w:szCs w:val="24"/>
        </w:rPr>
      </w:pPr>
    </w:p>
    <w:p w:rsidR="004E7C6A" w:rsidRDefault="004E7C6A" w:rsidP="003D435F">
      <w:pPr>
        <w:pStyle w:val="NoSpacing"/>
        <w:tabs>
          <w:tab w:val="left" w:pos="5580"/>
        </w:tabs>
        <w:spacing w:line="360" w:lineRule="auto"/>
        <w:rPr>
          <w:rFonts w:ascii="Times New Roman" w:hAnsi="Times New Roman" w:cs="Times New Roman"/>
          <w:b/>
          <w:sz w:val="24"/>
          <w:szCs w:val="24"/>
        </w:rPr>
      </w:pPr>
      <w:r>
        <w:rPr>
          <w:rFonts w:ascii="Times New Roman" w:hAnsi="Times New Roman" w:cs="Times New Roman"/>
          <w:b/>
          <w:sz w:val="24"/>
          <w:szCs w:val="24"/>
        </w:rPr>
        <w:t>3. Thermo-Physical Properties o</w:t>
      </w:r>
      <w:r w:rsidRPr="004E7C6A">
        <w:rPr>
          <w:rFonts w:ascii="Times New Roman" w:hAnsi="Times New Roman" w:cs="Times New Roman"/>
          <w:b/>
          <w:sz w:val="24"/>
          <w:szCs w:val="24"/>
        </w:rPr>
        <w:t>f Nanofluids:</w:t>
      </w:r>
    </w:p>
    <w:p w:rsidR="00E1702C" w:rsidRPr="004E7C6A" w:rsidRDefault="0013720C" w:rsidP="003D435F">
      <w:pPr>
        <w:pStyle w:val="NoSpacing"/>
        <w:tabs>
          <w:tab w:val="left" w:pos="5580"/>
        </w:tabs>
        <w:spacing w:line="360" w:lineRule="auto"/>
        <w:jc w:val="both"/>
        <w:rPr>
          <w:rFonts w:ascii="Times New Roman" w:hAnsi="Times New Roman" w:cs="Times New Roman"/>
          <w:b/>
          <w:szCs w:val="24"/>
        </w:rPr>
      </w:pPr>
      <w:r w:rsidRPr="004E7C6A">
        <w:rPr>
          <w:rFonts w:ascii="Times New Roman" w:hAnsi="Times New Roman" w:cs="Times New Roman"/>
          <w:szCs w:val="24"/>
        </w:rPr>
        <w:t>T</w:t>
      </w:r>
      <w:r w:rsidR="00E1702C" w:rsidRPr="004E7C6A">
        <w:rPr>
          <w:rFonts w:ascii="Times New Roman" w:hAnsi="Times New Roman" w:cs="Times New Roman"/>
          <w:szCs w:val="24"/>
        </w:rPr>
        <w:t>hermophysical properties of the nanofluids are quite essential to predict their heat transfer behavior</w:t>
      </w:r>
      <w:r w:rsidR="003868ED" w:rsidRPr="004E7C6A">
        <w:rPr>
          <w:rFonts w:ascii="Times New Roman" w:hAnsi="Times New Roman" w:cs="Times New Roman"/>
          <w:szCs w:val="24"/>
        </w:rPr>
        <w:t xml:space="preserve"> and also</w:t>
      </w:r>
      <w:r w:rsidR="00E1702C" w:rsidRPr="004E7C6A">
        <w:rPr>
          <w:rFonts w:ascii="Times New Roman" w:hAnsi="Times New Roman" w:cs="Times New Roman"/>
          <w:szCs w:val="24"/>
        </w:rPr>
        <w:t xml:space="preserve"> in the control of the industrial and energy saving perspectives. Nanoparticles have great potential </w:t>
      </w:r>
      <w:r w:rsidR="00E9705D" w:rsidRPr="004E7C6A">
        <w:rPr>
          <w:rFonts w:ascii="Times New Roman" w:hAnsi="Times New Roman" w:cs="Times New Roman"/>
          <w:szCs w:val="24"/>
        </w:rPr>
        <w:t>to improve the heat transfer</w:t>
      </w:r>
      <w:r w:rsidR="00E1702C" w:rsidRPr="004E7C6A">
        <w:rPr>
          <w:rFonts w:ascii="Times New Roman" w:hAnsi="Times New Roman" w:cs="Times New Roman"/>
          <w:szCs w:val="24"/>
        </w:rPr>
        <w:t xml:space="preserve"> properties compared to conventional particles fluids suspension, millimeter, and micrometer sized particles.</w:t>
      </w:r>
      <w:r w:rsidR="003868ED" w:rsidRPr="004E7C6A">
        <w:rPr>
          <w:rFonts w:ascii="Times New Roman" w:hAnsi="Times New Roman" w:cs="Times New Roman"/>
          <w:szCs w:val="24"/>
        </w:rPr>
        <w:t xml:space="preserve"> </w:t>
      </w:r>
      <w:r w:rsidR="00E1702C" w:rsidRPr="004E7C6A">
        <w:rPr>
          <w:rFonts w:ascii="Times New Roman" w:hAnsi="Times New Roman" w:cs="Times New Roman"/>
          <w:szCs w:val="24"/>
        </w:rPr>
        <w:t xml:space="preserve">There are four major thermophysical properties that change their values due to nanoparticle addition to the </w:t>
      </w:r>
      <w:r w:rsidR="003868ED" w:rsidRPr="004E7C6A">
        <w:rPr>
          <w:rFonts w:ascii="Times New Roman" w:hAnsi="Times New Roman" w:cs="Times New Roman"/>
          <w:szCs w:val="24"/>
        </w:rPr>
        <w:t>base</w:t>
      </w:r>
      <w:r w:rsidR="00E1702C" w:rsidRPr="004E7C6A">
        <w:rPr>
          <w:rFonts w:ascii="Times New Roman" w:hAnsi="Times New Roman" w:cs="Times New Roman"/>
          <w:szCs w:val="24"/>
        </w:rPr>
        <w:t xml:space="preserve"> fluid which are thermal conductivity, viscosity, density, and specific heat. [3,5].</w:t>
      </w:r>
    </w:p>
    <w:p w:rsidR="003868ED" w:rsidRPr="00631CA2" w:rsidRDefault="003868ED" w:rsidP="003D435F">
      <w:pPr>
        <w:pStyle w:val="NoSpacing"/>
        <w:tabs>
          <w:tab w:val="left" w:pos="5580"/>
        </w:tabs>
        <w:jc w:val="both"/>
        <w:rPr>
          <w:rFonts w:ascii="Times New Roman" w:hAnsi="Times New Roman" w:cs="Times New Roman"/>
          <w:sz w:val="24"/>
          <w:szCs w:val="24"/>
        </w:rPr>
      </w:pPr>
    </w:p>
    <w:p w:rsidR="00E1702C" w:rsidRPr="004E7C6A" w:rsidRDefault="004E7C6A" w:rsidP="003D435F">
      <w:pPr>
        <w:pStyle w:val="NoSpacing"/>
        <w:tabs>
          <w:tab w:val="left" w:pos="5580"/>
        </w:tabs>
        <w:spacing w:line="360" w:lineRule="auto"/>
        <w:rPr>
          <w:rFonts w:ascii="Times New Roman" w:hAnsi="Times New Roman" w:cs="Times New Roman"/>
          <w:b/>
          <w:szCs w:val="24"/>
        </w:rPr>
      </w:pPr>
      <w:r w:rsidRPr="004E7C6A">
        <w:rPr>
          <w:rFonts w:ascii="Times New Roman" w:hAnsi="Times New Roman" w:cs="Times New Roman"/>
          <w:b/>
          <w:szCs w:val="24"/>
        </w:rPr>
        <w:t>3.1. Thermal Conductivity:</w:t>
      </w:r>
    </w:p>
    <w:p w:rsidR="0013720C" w:rsidRPr="004E7C6A" w:rsidRDefault="0013720C" w:rsidP="003D435F">
      <w:pPr>
        <w:pStyle w:val="NoSpacing"/>
        <w:tabs>
          <w:tab w:val="left" w:pos="5580"/>
        </w:tabs>
        <w:spacing w:line="360" w:lineRule="auto"/>
        <w:jc w:val="both"/>
        <w:rPr>
          <w:rFonts w:ascii="Times New Roman" w:hAnsi="Times New Roman" w:cs="Times New Roman"/>
          <w:szCs w:val="24"/>
        </w:rPr>
      </w:pPr>
      <w:r w:rsidRPr="004E7C6A">
        <w:rPr>
          <w:rFonts w:ascii="Times New Roman" w:hAnsi="Times New Roman" w:cs="Times New Roman"/>
          <w:szCs w:val="24"/>
        </w:rPr>
        <w:t xml:space="preserve">One of the main </w:t>
      </w:r>
      <w:r w:rsidR="00EF627D" w:rsidRPr="004E7C6A">
        <w:rPr>
          <w:rFonts w:ascii="Times New Roman" w:hAnsi="Times New Roman" w:cs="Times New Roman"/>
          <w:szCs w:val="24"/>
        </w:rPr>
        <w:t xml:space="preserve">source </w:t>
      </w:r>
      <w:r w:rsidRPr="004E7C6A">
        <w:rPr>
          <w:rFonts w:ascii="Times New Roman" w:hAnsi="Times New Roman" w:cs="Times New Roman"/>
          <w:szCs w:val="24"/>
        </w:rPr>
        <w:t>behind the concept of nanofl</w:t>
      </w:r>
      <w:r w:rsidR="003868ED" w:rsidRPr="004E7C6A">
        <w:rPr>
          <w:rFonts w:ascii="Times New Roman" w:hAnsi="Times New Roman" w:cs="Times New Roman"/>
          <w:szCs w:val="24"/>
        </w:rPr>
        <w:t xml:space="preserve">uids is the enhancement of the </w:t>
      </w:r>
      <w:r w:rsidRPr="004E7C6A">
        <w:rPr>
          <w:rFonts w:ascii="Times New Roman" w:hAnsi="Times New Roman" w:cs="Times New Roman"/>
          <w:szCs w:val="24"/>
        </w:rPr>
        <w:t>thermal</w:t>
      </w:r>
      <w:r w:rsidRPr="004E7C6A">
        <w:rPr>
          <w:rFonts w:ascii="Times New Roman" w:hAnsi="Times New Roman" w:cs="Times New Roman"/>
          <w:spacing w:val="34"/>
          <w:szCs w:val="24"/>
        </w:rPr>
        <w:t xml:space="preserve"> </w:t>
      </w:r>
      <w:r w:rsidRPr="004E7C6A">
        <w:rPr>
          <w:rFonts w:ascii="Times New Roman" w:hAnsi="Times New Roman" w:cs="Times New Roman"/>
          <w:szCs w:val="24"/>
        </w:rPr>
        <w:t>conductivity</w:t>
      </w:r>
      <w:r w:rsidRPr="004E7C6A">
        <w:rPr>
          <w:rFonts w:ascii="Times New Roman" w:hAnsi="Times New Roman" w:cs="Times New Roman"/>
          <w:spacing w:val="34"/>
          <w:szCs w:val="24"/>
        </w:rPr>
        <w:t xml:space="preserve"> </w:t>
      </w:r>
      <w:r w:rsidRPr="004E7C6A">
        <w:rPr>
          <w:rFonts w:ascii="Times New Roman" w:hAnsi="Times New Roman" w:cs="Times New Roman"/>
          <w:szCs w:val="24"/>
        </w:rPr>
        <w:t>compared</w:t>
      </w:r>
      <w:r w:rsidRPr="004E7C6A">
        <w:rPr>
          <w:rFonts w:ascii="Times New Roman" w:hAnsi="Times New Roman" w:cs="Times New Roman"/>
          <w:spacing w:val="35"/>
          <w:szCs w:val="24"/>
        </w:rPr>
        <w:t xml:space="preserve"> </w:t>
      </w:r>
      <w:r w:rsidRPr="004E7C6A">
        <w:rPr>
          <w:rFonts w:ascii="Times New Roman" w:hAnsi="Times New Roman" w:cs="Times New Roman"/>
          <w:szCs w:val="24"/>
        </w:rPr>
        <w:t>to</w:t>
      </w:r>
      <w:r w:rsidRPr="004E7C6A">
        <w:rPr>
          <w:rFonts w:ascii="Times New Roman" w:hAnsi="Times New Roman" w:cs="Times New Roman"/>
          <w:spacing w:val="35"/>
          <w:szCs w:val="24"/>
        </w:rPr>
        <w:t xml:space="preserve"> </w:t>
      </w:r>
      <w:r w:rsidRPr="004E7C6A">
        <w:rPr>
          <w:rFonts w:ascii="Times New Roman" w:hAnsi="Times New Roman" w:cs="Times New Roman"/>
          <w:szCs w:val="24"/>
        </w:rPr>
        <w:t>conventional</w:t>
      </w:r>
      <w:r w:rsidRPr="004E7C6A">
        <w:rPr>
          <w:rFonts w:ascii="Times New Roman" w:hAnsi="Times New Roman" w:cs="Times New Roman"/>
          <w:spacing w:val="38"/>
          <w:szCs w:val="24"/>
        </w:rPr>
        <w:t xml:space="preserve"> </w:t>
      </w:r>
      <w:r w:rsidRPr="004E7C6A">
        <w:rPr>
          <w:rFonts w:ascii="Times New Roman" w:hAnsi="Times New Roman" w:cs="Times New Roman"/>
          <w:szCs w:val="24"/>
        </w:rPr>
        <w:t>fluids,</w:t>
      </w:r>
      <w:r w:rsidRPr="004E7C6A">
        <w:rPr>
          <w:rFonts w:ascii="Times New Roman" w:hAnsi="Times New Roman" w:cs="Times New Roman"/>
          <w:spacing w:val="35"/>
          <w:szCs w:val="24"/>
        </w:rPr>
        <w:t xml:space="preserve"> </w:t>
      </w:r>
      <w:r w:rsidRPr="004E7C6A">
        <w:rPr>
          <w:rFonts w:ascii="Times New Roman" w:hAnsi="Times New Roman" w:cs="Times New Roman"/>
          <w:szCs w:val="24"/>
        </w:rPr>
        <w:t>which</w:t>
      </w:r>
      <w:r w:rsidRPr="004E7C6A">
        <w:rPr>
          <w:rFonts w:ascii="Times New Roman" w:hAnsi="Times New Roman" w:cs="Times New Roman"/>
          <w:spacing w:val="35"/>
          <w:szCs w:val="24"/>
        </w:rPr>
        <w:t xml:space="preserve"> </w:t>
      </w:r>
      <w:r w:rsidRPr="004E7C6A">
        <w:rPr>
          <w:rFonts w:ascii="Times New Roman" w:hAnsi="Times New Roman" w:cs="Times New Roman"/>
          <w:szCs w:val="24"/>
        </w:rPr>
        <w:t>has</w:t>
      </w:r>
      <w:r w:rsidRPr="004E7C6A">
        <w:rPr>
          <w:rFonts w:ascii="Times New Roman" w:hAnsi="Times New Roman" w:cs="Times New Roman"/>
          <w:spacing w:val="35"/>
          <w:szCs w:val="24"/>
        </w:rPr>
        <w:t xml:space="preserve"> </w:t>
      </w:r>
      <w:r w:rsidRPr="004E7C6A">
        <w:rPr>
          <w:rFonts w:ascii="Times New Roman" w:hAnsi="Times New Roman" w:cs="Times New Roman"/>
          <w:szCs w:val="24"/>
        </w:rPr>
        <w:t>a</w:t>
      </w:r>
      <w:r w:rsidRPr="004E7C6A">
        <w:rPr>
          <w:rFonts w:ascii="Times New Roman" w:hAnsi="Times New Roman" w:cs="Times New Roman"/>
          <w:spacing w:val="34"/>
          <w:szCs w:val="24"/>
        </w:rPr>
        <w:t xml:space="preserve"> </w:t>
      </w:r>
      <w:r w:rsidRPr="004E7C6A">
        <w:rPr>
          <w:rFonts w:ascii="Times New Roman" w:hAnsi="Times New Roman" w:cs="Times New Roman"/>
          <w:szCs w:val="24"/>
        </w:rPr>
        <w:t>positive</w:t>
      </w:r>
      <w:r w:rsidRPr="004E7C6A">
        <w:rPr>
          <w:rFonts w:ascii="Times New Roman" w:hAnsi="Times New Roman" w:cs="Times New Roman"/>
          <w:spacing w:val="33"/>
          <w:szCs w:val="24"/>
        </w:rPr>
        <w:t xml:space="preserve"> </w:t>
      </w:r>
      <w:r w:rsidRPr="004E7C6A">
        <w:rPr>
          <w:rFonts w:ascii="Times New Roman" w:hAnsi="Times New Roman" w:cs="Times New Roman"/>
          <w:szCs w:val="24"/>
        </w:rPr>
        <w:t>effect</w:t>
      </w:r>
      <w:r w:rsidRPr="004E7C6A">
        <w:rPr>
          <w:rFonts w:ascii="Times New Roman" w:hAnsi="Times New Roman" w:cs="Times New Roman"/>
          <w:spacing w:val="36"/>
          <w:szCs w:val="24"/>
        </w:rPr>
        <w:t xml:space="preserve"> </w:t>
      </w:r>
      <w:r w:rsidRPr="004E7C6A">
        <w:rPr>
          <w:rFonts w:ascii="Times New Roman" w:hAnsi="Times New Roman" w:cs="Times New Roman"/>
          <w:szCs w:val="24"/>
        </w:rPr>
        <w:t>on</w:t>
      </w:r>
      <w:r w:rsidRPr="004E7C6A">
        <w:rPr>
          <w:rFonts w:ascii="Times New Roman" w:hAnsi="Times New Roman" w:cs="Times New Roman"/>
          <w:spacing w:val="34"/>
          <w:szCs w:val="24"/>
        </w:rPr>
        <w:t xml:space="preserve"> </w:t>
      </w:r>
      <w:r w:rsidRPr="004E7C6A">
        <w:rPr>
          <w:rFonts w:ascii="Times New Roman" w:hAnsi="Times New Roman" w:cs="Times New Roman"/>
          <w:szCs w:val="24"/>
        </w:rPr>
        <w:t>the</w:t>
      </w:r>
      <w:r w:rsidRPr="004E7C6A">
        <w:rPr>
          <w:rFonts w:ascii="Times New Roman" w:hAnsi="Times New Roman" w:cs="Times New Roman"/>
          <w:spacing w:val="35"/>
          <w:szCs w:val="24"/>
        </w:rPr>
        <w:t xml:space="preserve"> </w:t>
      </w:r>
      <w:r w:rsidRPr="004E7C6A">
        <w:rPr>
          <w:rFonts w:ascii="Times New Roman" w:hAnsi="Times New Roman" w:cs="Times New Roman"/>
          <w:szCs w:val="24"/>
        </w:rPr>
        <w:t>fluid convective heat transfer. Adding nanoparticles to a conventional fluid improves its thermal conductivity if the added nanoparticles had a higher thermal conductivity than its base fluid.</w:t>
      </w:r>
      <w:r w:rsidR="007141BF" w:rsidRPr="004E7C6A">
        <w:rPr>
          <w:rFonts w:ascii="Times New Roman" w:hAnsi="Times New Roman" w:cs="Times New Roman"/>
          <w:szCs w:val="24"/>
        </w:rPr>
        <w:t xml:space="preserve"> T</w:t>
      </w:r>
      <w:r w:rsidRPr="004E7C6A">
        <w:rPr>
          <w:rFonts w:ascii="Times New Roman" w:hAnsi="Times New Roman" w:cs="Times New Roman"/>
          <w:szCs w:val="24"/>
        </w:rPr>
        <w:t xml:space="preserve">he thermal conductivity of nanofluids depends on many factors such as particle volume fraction, particle material, particle size, particle shape, base fluid material, and temperature. Amount and types of additives and the acidity of the nanofluid </w:t>
      </w:r>
      <w:r w:rsidR="007141BF" w:rsidRPr="004E7C6A">
        <w:rPr>
          <w:rFonts w:ascii="Times New Roman" w:hAnsi="Times New Roman" w:cs="Times New Roman"/>
          <w:szCs w:val="24"/>
        </w:rPr>
        <w:t>also plays important role in enhancement of</w:t>
      </w:r>
      <w:r w:rsidRPr="004E7C6A">
        <w:rPr>
          <w:rFonts w:ascii="Times New Roman" w:hAnsi="Times New Roman" w:cs="Times New Roman"/>
          <w:szCs w:val="24"/>
        </w:rPr>
        <w:t xml:space="preserve"> thermal </w:t>
      </w:r>
      <w:r w:rsidR="007141BF" w:rsidRPr="004E7C6A">
        <w:rPr>
          <w:rFonts w:ascii="Times New Roman" w:hAnsi="Times New Roman" w:cs="Times New Roman"/>
          <w:szCs w:val="24"/>
        </w:rPr>
        <w:t xml:space="preserve">conductivity. </w:t>
      </w:r>
      <w:r w:rsidRPr="004E7C6A">
        <w:rPr>
          <w:rFonts w:ascii="Times New Roman" w:hAnsi="Times New Roman" w:cs="Times New Roman"/>
          <w:szCs w:val="24"/>
        </w:rPr>
        <w:t>The increase of the thermal conductivity with an increase in the temperature is an interesting phenomenon that could be potentially used for</w:t>
      </w:r>
      <w:r w:rsidR="00614074" w:rsidRPr="004E7C6A">
        <w:rPr>
          <w:rFonts w:ascii="Times New Roman" w:hAnsi="Times New Roman" w:cs="Times New Roman"/>
          <w:szCs w:val="24"/>
        </w:rPr>
        <w:t xml:space="preserve"> </w:t>
      </w:r>
      <w:r w:rsidRPr="004E7C6A">
        <w:rPr>
          <w:rFonts w:ascii="Times New Roman" w:hAnsi="Times New Roman" w:cs="Times New Roman"/>
          <w:szCs w:val="24"/>
        </w:rPr>
        <w:t>the efficiency enhancement of thermal systems under higher operating temperatures</w:t>
      </w:r>
      <w:r w:rsidRPr="004E7C6A">
        <w:rPr>
          <w:rFonts w:ascii="Times New Roman" w:hAnsi="Times New Roman" w:cs="Times New Roman"/>
          <w:spacing w:val="-6"/>
          <w:szCs w:val="24"/>
        </w:rPr>
        <w:t xml:space="preserve"> </w:t>
      </w:r>
      <w:r w:rsidRPr="004E7C6A">
        <w:rPr>
          <w:rFonts w:ascii="Times New Roman" w:hAnsi="Times New Roman" w:cs="Times New Roman"/>
          <w:szCs w:val="24"/>
        </w:rPr>
        <w:t>[2,4,14].</w:t>
      </w:r>
    </w:p>
    <w:p w:rsidR="007141BF" w:rsidRPr="004E7C6A" w:rsidRDefault="007141BF" w:rsidP="003D435F">
      <w:pPr>
        <w:pStyle w:val="NoSpacing"/>
        <w:tabs>
          <w:tab w:val="left" w:pos="5580"/>
        </w:tabs>
        <w:spacing w:line="360" w:lineRule="auto"/>
        <w:jc w:val="both"/>
        <w:rPr>
          <w:rFonts w:ascii="Times New Roman" w:hAnsi="Times New Roman" w:cs="Times New Roman"/>
          <w:szCs w:val="24"/>
        </w:rPr>
      </w:pPr>
    </w:p>
    <w:p w:rsidR="00E1702C" w:rsidRPr="004E7C6A" w:rsidRDefault="004E7C6A" w:rsidP="003D435F">
      <w:pPr>
        <w:pStyle w:val="NoSpacing"/>
        <w:tabs>
          <w:tab w:val="left" w:pos="5580"/>
        </w:tabs>
        <w:spacing w:line="360" w:lineRule="auto"/>
        <w:rPr>
          <w:rFonts w:ascii="Times New Roman" w:hAnsi="Times New Roman" w:cs="Times New Roman"/>
          <w:b/>
          <w:szCs w:val="24"/>
        </w:rPr>
      </w:pPr>
      <w:r w:rsidRPr="004E7C6A">
        <w:rPr>
          <w:rFonts w:ascii="Times New Roman" w:hAnsi="Times New Roman" w:cs="Times New Roman"/>
          <w:b/>
          <w:szCs w:val="24"/>
        </w:rPr>
        <w:t xml:space="preserve">3.2. </w:t>
      </w:r>
      <w:r w:rsidR="007141BF" w:rsidRPr="004E7C6A">
        <w:rPr>
          <w:rFonts w:ascii="Times New Roman" w:hAnsi="Times New Roman" w:cs="Times New Roman"/>
          <w:b/>
          <w:szCs w:val="24"/>
        </w:rPr>
        <w:t>Viscosity</w:t>
      </w:r>
      <w:r w:rsidRPr="004E7C6A">
        <w:rPr>
          <w:rFonts w:ascii="Times New Roman" w:hAnsi="Times New Roman" w:cs="Times New Roman"/>
          <w:b/>
          <w:szCs w:val="24"/>
        </w:rPr>
        <w:t>:</w:t>
      </w:r>
    </w:p>
    <w:p w:rsidR="00E1702C" w:rsidRPr="004E7C6A" w:rsidRDefault="00AB7AAA" w:rsidP="003D435F">
      <w:pPr>
        <w:pStyle w:val="NoSpacing"/>
        <w:tabs>
          <w:tab w:val="left" w:pos="5580"/>
        </w:tabs>
        <w:spacing w:line="360" w:lineRule="auto"/>
        <w:jc w:val="both"/>
        <w:rPr>
          <w:rFonts w:ascii="Times New Roman" w:hAnsi="Times New Roman" w:cs="Times New Roman"/>
          <w:szCs w:val="24"/>
        </w:rPr>
      </w:pPr>
      <w:r w:rsidRPr="004E7C6A">
        <w:rPr>
          <w:rFonts w:ascii="Times New Roman" w:hAnsi="Times New Roman" w:cs="Times New Roman"/>
          <w:szCs w:val="24"/>
        </w:rPr>
        <w:t xml:space="preserve">Nanofluid viscosity is a measure of the tendency of the suspension to resist the flow. It can also be defined as the ratio of the shear stress to the shear rate. </w:t>
      </w:r>
      <w:r w:rsidR="00E1702C" w:rsidRPr="004E7C6A">
        <w:rPr>
          <w:rFonts w:ascii="Times New Roman" w:hAnsi="Times New Roman" w:cs="Times New Roman"/>
          <w:szCs w:val="24"/>
        </w:rPr>
        <w:t>The viscosity of nanofluids mainly increases by increasing nanoparticles concentration and decreases by increasing temperature.</w:t>
      </w:r>
      <w:r w:rsidRPr="004E7C6A">
        <w:rPr>
          <w:rFonts w:ascii="Times New Roman" w:hAnsi="Times New Roman" w:cs="Times New Roman"/>
          <w:szCs w:val="24"/>
        </w:rPr>
        <w:t xml:space="preserve"> </w:t>
      </w:r>
      <w:r w:rsidR="00176B85">
        <w:rPr>
          <w:rFonts w:ascii="Times New Roman" w:hAnsi="Times New Roman" w:cs="Times New Roman"/>
          <w:szCs w:val="24"/>
        </w:rPr>
        <w:t xml:space="preserve">Comparing to </w:t>
      </w:r>
      <w:r w:rsidR="00176B85">
        <w:rPr>
          <w:rFonts w:ascii="Times New Roman" w:hAnsi="Times New Roman" w:cs="Times New Roman"/>
          <w:szCs w:val="24"/>
        </w:rPr>
        <w:lastRenderedPageBreak/>
        <w:t xml:space="preserve">conventional fluid nanofluids has higher viscosity. </w:t>
      </w:r>
      <w:r w:rsidR="007141BF" w:rsidRPr="004E7C6A">
        <w:rPr>
          <w:rFonts w:ascii="Times New Roman" w:hAnsi="Times New Roman" w:cs="Times New Roman"/>
          <w:szCs w:val="24"/>
        </w:rPr>
        <w:t xml:space="preserve">The rise in effective viscosity leads to </w:t>
      </w:r>
      <w:r w:rsidRPr="004E7C6A">
        <w:rPr>
          <w:rFonts w:ascii="Times New Roman" w:hAnsi="Times New Roman" w:cs="Times New Roman"/>
          <w:szCs w:val="24"/>
        </w:rPr>
        <w:t xml:space="preserve">higher pressure losses </w:t>
      </w:r>
      <w:r w:rsidR="00E1702C" w:rsidRPr="004E7C6A">
        <w:rPr>
          <w:rFonts w:ascii="Times New Roman" w:hAnsi="Times New Roman" w:cs="Times New Roman"/>
          <w:szCs w:val="24"/>
        </w:rPr>
        <w:t>and hence elevates the pumping po</w:t>
      </w:r>
      <w:r w:rsidRPr="004E7C6A">
        <w:rPr>
          <w:rFonts w:ascii="Times New Roman" w:hAnsi="Times New Roman" w:cs="Times New Roman"/>
          <w:szCs w:val="24"/>
        </w:rPr>
        <w:t>wer demands. The factors affecting</w:t>
      </w:r>
      <w:r w:rsidR="00E1702C" w:rsidRPr="004E7C6A">
        <w:rPr>
          <w:rFonts w:ascii="Times New Roman" w:hAnsi="Times New Roman" w:cs="Times New Roman"/>
          <w:szCs w:val="24"/>
        </w:rPr>
        <w:t xml:space="preserve"> the ef</w:t>
      </w:r>
      <w:r w:rsidR="007141BF" w:rsidRPr="004E7C6A">
        <w:rPr>
          <w:rFonts w:ascii="Times New Roman" w:hAnsi="Times New Roman" w:cs="Times New Roman"/>
          <w:szCs w:val="24"/>
        </w:rPr>
        <w:t>f</w:t>
      </w:r>
      <w:r w:rsidR="00E1702C" w:rsidRPr="004E7C6A">
        <w:rPr>
          <w:rFonts w:ascii="Times New Roman" w:hAnsi="Times New Roman" w:cs="Times New Roman"/>
          <w:szCs w:val="24"/>
        </w:rPr>
        <w:t>ective viscosity are the basefluid viscosity, nanoparticles concentration, particle shape, particle diameter, particles type, temperature, pre</w:t>
      </w:r>
      <w:r w:rsidR="0013720C" w:rsidRPr="004E7C6A">
        <w:rPr>
          <w:rFonts w:ascii="Times New Roman" w:hAnsi="Times New Roman" w:cs="Times New Roman"/>
          <w:szCs w:val="24"/>
        </w:rPr>
        <w:t xml:space="preserve">ssure, </w:t>
      </w:r>
      <w:r w:rsidR="00DB3A1B">
        <w:rPr>
          <w:rFonts w:ascii="Times New Roman" w:hAnsi="Times New Roman" w:cs="Times New Roman"/>
          <w:szCs w:val="24"/>
        </w:rPr>
        <w:t>pH</w:t>
      </w:r>
      <w:r w:rsidR="004E7C6A" w:rsidRPr="004E7C6A">
        <w:rPr>
          <w:rFonts w:ascii="Times New Roman" w:hAnsi="Times New Roman" w:cs="Times New Roman"/>
          <w:szCs w:val="24"/>
        </w:rPr>
        <w:t xml:space="preserve"> </w:t>
      </w:r>
      <w:r w:rsidR="0013720C" w:rsidRPr="004E7C6A">
        <w:rPr>
          <w:rFonts w:ascii="Times New Roman" w:hAnsi="Times New Roman" w:cs="Times New Roman"/>
          <w:szCs w:val="24"/>
        </w:rPr>
        <w:t>value, and shear rate [4,11,14].</w:t>
      </w:r>
    </w:p>
    <w:p w:rsidR="00AB7AAA" w:rsidRPr="00631CA2" w:rsidRDefault="00EF627D" w:rsidP="003D435F">
      <w:pPr>
        <w:pStyle w:val="NoSpacing"/>
        <w:tabs>
          <w:tab w:val="left" w:pos="5580"/>
          <w:tab w:val="left" w:pos="5960"/>
        </w:tabs>
        <w:jc w:val="both"/>
        <w:rPr>
          <w:rFonts w:ascii="Times New Roman" w:hAnsi="Times New Roman" w:cs="Times New Roman"/>
          <w:sz w:val="24"/>
          <w:szCs w:val="24"/>
        </w:rPr>
      </w:pPr>
      <w:r w:rsidRPr="00631CA2">
        <w:rPr>
          <w:rFonts w:ascii="Times New Roman" w:hAnsi="Times New Roman" w:cs="Times New Roman"/>
          <w:sz w:val="24"/>
          <w:szCs w:val="24"/>
        </w:rPr>
        <w:tab/>
      </w:r>
    </w:p>
    <w:p w:rsidR="00176B85" w:rsidRPr="00176B85" w:rsidRDefault="004E7C6A" w:rsidP="003D435F">
      <w:pPr>
        <w:pStyle w:val="NoSpacing"/>
        <w:tabs>
          <w:tab w:val="left" w:pos="5580"/>
        </w:tabs>
        <w:spacing w:line="360" w:lineRule="auto"/>
        <w:rPr>
          <w:rFonts w:ascii="Times New Roman" w:hAnsi="Times New Roman" w:cs="Times New Roman"/>
          <w:b/>
          <w:sz w:val="24"/>
          <w:szCs w:val="24"/>
        </w:rPr>
      </w:pPr>
      <w:r w:rsidRPr="004E7C6A">
        <w:rPr>
          <w:rFonts w:ascii="Times New Roman" w:hAnsi="Times New Roman" w:cs="Times New Roman"/>
          <w:b/>
          <w:szCs w:val="24"/>
        </w:rPr>
        <w:t xml:space="preserve">3.3. </w:t>
      </w:r>
      <w:r w:rsidR="00AB7AAA" w:rsidRPr="004E7C6A">
        <w:rPr>
          <w:rFonts w:ascii="Times New Roman" w:hAnsi="Times New Roman" w:cs="Times New Roman"/>
          <w:b/>
          <w:szCs w:val="24"/>
        </w:rPr>
        <w:t>Densi</w:t>
      </w:r>
      <w:bookmarkStart w:id="0" w:name="_GoBack"/>
      <w:bookmarkEnd w:id="0"/>
      <w:r w:rsidR="00AB7AAA" w:rsidRPr="004E7C6A">
        <w:rPr>
          <w:rFonts w:ascii="Times New Roman" w:hAnsi="Times New Roman" w:cs="Times New Roman"/>
          <w:b/>
          <w:szCs w:val="24"/>
        </w:rPr>
        <w:t>ty</w:t>
      </w:r>
      <w:r w:rsidRPr="004E7C6A">
        <w:rPr>
          <w:rFonts w:ascii="Times New Roman" w:hAnsi="Times New Roman" w:cs="Times New Roman"/>
          <w:b/>
          <w:szCs w:val="24"/>
        </w:rPr>
        <w:t>:</w:t>
      </w:r>
    </w:p>
    <w:p w:rsidR="00E1702C" w:rsidRPr="004E7C6A" w:rsidRDefault="00176B85" w:rsidP="003D435F">
      <w:pPr>
        <w:pStyle w:val="NoSpacing"/>
        <w:tabs>
          <w:tab w:val="left" w:pos="5580"/>
        </w:tabs>
        <w:spacing w:line="360" w:lineRule="auto"/>
        <w:jc w:val="both"/>
        <w:rPr>
          <w:rFonts w:ascii="Times New Roman" w:hAnsi="Times New Roman" w:cs="Times New Roman"/>
          <w:szCs w:val="24"/>
        </w:rPr>
      </w:pPr>
      <w:r>
        <w:rPr>
          <w:rFonts w:ascii="Times New Roman" w:hAnsi="Times New Roman" w:cs="Times New Roman"/>
          <w:szCs w:val="24"/>
        </w:rPr>
        <w:t>The increase in concentration of nanoparticles leads</w:t>
      </w:r>
      <w:r w:rsidR="001D4E77">
        <w:rPr>
          <w:rFonts w:ascii="Times New Roman" w:hAnsi="Times New Roman" w:cs="Times New Roman"/>
          <w:szCs w:val="24"/>
        </w:rPr>
        <w:t xml:space="preserve"> to increase in density of nanofluids. The increase in density increases the volume of nanofluid which tend to increase the heat capacity of nanofluid per unit volume. </w:t>
      </w:r>
      <w:r w:rsidR="00E1702C" w:rsidRPr="004E7C6A">
        <w:rPr>
          <w:rFonts w:ascii="Times New Roman" w:hAnsi="Times New Roman" w:cs="Times New Roman"/>
          <w:szCs w:val="24"/>
        </w:rPr>
        <w:t>The effective density of a nanofluid can be theoretically calculated through its basefluid dens</w:t>
      </w:r>
      <w:r w:rsidR="00EF627D" w:rsidRPr="004E7C6A">
        <w:rPr>
          <w:rFonts w:ascii="Times New Roman" w:hAnsi="Times New Roman" w:cs="Times New Roman"/>
          <w:szCs w:val="24"/>
        </w:rPr>
        <w:t xml:space="preserve">ity and nanoparticle density because </w:t>
      </w:r>
      <w:r w:rsidR="00E1702C" w:rsidRPr="004E7C6A">
        <w:rPr>
          <w:rFonts w:ascii="Times New Roman" w:hAnsi="Times New Roman" w:cs="Times New Roman"/>
          <w:szCs w:val="24"/>
        </w:rPr>
        <w:t>it is assumed to be a mixed property of bo</w:t>
      </w:r>
      <w:r w:rsidR="002E38FC" w:rsidRPr="004E7C6A">
        <w:rPr>
          <w:rFonts w:ascii="Times New Roman" w:hAnsi="Times New Roman" w:cs="Times New Roman"/>
          <w:szCs w:val="24"/>
        </w:rPr>
        <w:t>th, basefluid and nanoparticles. The parameters affecting the effective density of nanofluids are</w:t>
      </w:r>
      <w:r w:rsidR="007F7C3A" w:rsidRPr="004E7C6A">
        <w:rPr>
          <w:rFonts w:ascii="Times New Roman" w:hAnsi="Times New Roman" w:cs="Times New Roman"/>
          <w:szCs w:val="24"/>
        </w:rPr>
        <w:t xml:space="preserve"> </w:t>
      </w:r>
      <w:r w:rsidR="002E38FC" w:rsidRPr="004E7C6A">
        <w:rPr>
          <w:rFonts w:ascii="Times New Roman" w:hAnsi="Times New Roman" w:cs="Times New Roman"/>
          <w:szCs w:val="24"/>
        </w:rPr>
        <w:t>the particle s</w:t>
      </w:r>
      <w:r w:rsidR="007F7C3A" w:rsidRPr="004E7C6A">
        <w:rPr>
          <w:rFonts w:ascii="Times New Roman" w:hAnsi="Times New Roman" w:cs="Times New Roman"/>
          <w:szCs w:val="24"/>
        </w:rPr>
        <w:t>i</w:t>
      </w:r>
      <w:r w:rsidR="002E38FC" w:rsidRPr="004E7C6A">
        <w:rPr>
          <w:rFonts w:ascii="Times New Roman" w:hAnsi="Times New Roman" w:cs="Times New Roman"/>
          <w:szCs w:val="24"/>
        </w:rPr>
        <w:t>ze and shape</w:t>
      </w:r>
      <w:r w:rsidR="0017337A" w:rsidRPr="004E7C6A">
        <w:rPr>
          <w:rFonts w:ascii="Times New Roman" w:hAnsi="Times New Roman" w:cs="Times New Roman"/>
          <w:szCs w:val="24"/>
        </w:rPr>
        <w:t xml:space="preserve">, nanofluid temperature, added surfactant, and the nanolayer between the particles and basefluid effect </w:t>
      </w:r>
      <w:r w:rsidR="0013720C" w:rsidRPr="004E7C6A">
        <w:rPr>
          <w:rFonts w:ascii="Times New Roman" w:hAnsi="Times New Roman" w:cs="Times New Roman"/>
          <w:szCs w:val="24"/>
        </w:rPr>
        <w:t>[14,15].</w:t>
      </w:r>
    </w:p>
    <w:p w:rsidR="0017337A" w:rsidRPr="00631CA2" w:rsidRDefault="0017337A" w:rsidP="003D435F">
      <w:pPr>
        <w:pStyle w:val="NoSpacing"/>
        <w:tabs>
          <w:tab w:val="left" w:pos="5580"/>
        </w:tabs>
        <w:spacing w:line="360" w:lineRule="auto"/>
        <w:jc w:val="both"/>
        <w:rPr>
          <w:rFonts w:ascii="Times New Roman" w:hAnsi="Times New Roman" w:cs="Times New Roman"/>
          <w:sz w:val="24"/>
          <w:szCs w:val="24"/>
        </w:rPr>
      </w:pPr>
    </w:p>
    <w:p w:rsidR="00E1702C" w:rsidRPr="00631CA2" w:rsidRDefault="004E7C6A" w:rsidP="003D435F">
      <w:pPr>
        <w:pStyle w:val="NoSpacing"/>
        <w:tabs>
          <w:tab w:val="left" w:pos="2993"/>
        </w:tabs>
        <w:spacing w:line="360" w:lineRule="auto"/>
        <w:rPr>
          <w:rFonts w:ascii="Times New Roman" w:hAnsi="Times New Roman" w:cs="Times New Roman"/>
          <w:b/>
          <w:sz w:val="24"/>
          <w:szCs w:val="24"/>
        </w:rPr>
      </w:pPr>
      <w:r w:rsidRPr="004E7C6A">
        <w:rPr>
          <w:rFonts w:ascii="Times New Roman" w:hAnsi="Times New Roman" w:cs="Times New Roman"/>
          <w:b/>
          <w:szCs w:val="24"/>
        </w:rPr>
        <w:t>3.4. Specific Heat:</w:t>
      </w:r>
      <w:r w:rsidR="009D5A31">
        <w:rPr>
          <w:rFonts w:ascii="Times New Roman" w:hAnsi="Times New Roman" w:cs="Times New Roman"/>
          <w:b/>
          <w:sz w:val="24"/>
          <w:szCs w:val="24"/>
        </w:rPr>
        <w:tab/>
      </w:r>
    </w:p>
    <w:p w:rsidR="00E1702C" w:rsidRPr="004E7C6A" w:rsidRDefault="00E1702C" w:rsidP="003D435F">
      <w:pPr>
        <w:pStyle w:val="NoSpacing"/>
        <w:tabs>
          <w:tab w:val="left" w:pos="5580"/>
        </w:tabs>
        <w:spacing w:line="360" w:lineRule="auto"/>
        <w:jc w:val="both"/>
        <w:rPr>
          <w:rFonts w:ascii="Times New Roman" w:hAnsi="Times New Roman" w:cs="Times New Roman"/>
          <w:szCs w:val="24"/>
        </w:rPr>
      </w:pPr>
      <w:r w:rsidRPr="004E7C6A">
        <w:rPr>
          <w:rFonts w:ascii="Times New Roman" w:hAnsi="Times New Roman" w:cs="Times New Roman"/>
          <w:szCs w:val="24"/>
        </w:rPr>
        <w:t xml:space="preserve">Specific heat can simply be </w:t>
      </w:r>
      <w:r w:rsidR="00614074" w:rsidRPr="004E7C6A">
        <w:rPr>
          <w:rFonts w:ascii="Times New Roman" w:hAnsi="Times New Roman" w:cs="Times New Roman"/>
          <w:szCs w:val="24"/>
        </w:rPr>
        <w:t xml:space="preserve">defined as the heat required to </w:t>
      </w:r>
      <w:r w:rsidRPr="004E7C6A">
        <w:rPr>
          <w:rFonts w:ascii="Times New Roman" w:hAnsi="Times New Roman" w:cs="Times New Roman"/>
          <w:szCs w:val="24"/>
        </w:rPr>
        <w:t xml:space="preserve">raise the temperature of 1 g of a substance by 1 °C. </w:t>
      </w:r>
      <w:r w:rsidR="0017337A" w:rsidRPr="004E7C6A">
        <w:rPr>
          <w:rFonts w:ascii="Times New Roman" w:hAnsi="Times New Roman" w:cs="Times New Roman"/>
          <w:szCs w:val="24"/>
        </w:rPr>
        <w:t>As the s</w:t>
      </w:r>
      <w:r w:rsidRPr="004E7C6A">
        <w:rPr>
          <w:rFonts w:ascii="Times New Roman" w:hAnsi="Times New Roman" w:cs="Times New Roman"/>
          <w:szCs w:val="24"/>
        </w:rPr>
        <w:t>pec</w:t>
      </w:r>
      <w:r w:rsidR="0017337A" w:rsidRPr="004E7C6A">
        <w:rPr>
          <w:rFonts w:ascii="Times New Roman" w:hAnsi="Times New Roman" w:cs="Times New Roman"/>
          <w:szCs w:val="24"/>
        </w:rPr>
        <w:t>ific heat of solids is</w:t>
      </w:r>
      <w:r w:rsidRPr="004E7C6A">
        <w:rPr>
          <w:rFonts w:ascii="Times New Roman" w:hAnsi="Times New Roman" w:cs="Times New Roman"/>
          <w:szCs w:val="24"/>
        </w:rPr>
        <w:t xml:space="preserve"> less </w:t>
      </w:r>
      <w:r w:rsidR="0017337A" w:rsidRPr="004E7C6A">
        <w:rPr>
          <w:rFonts w:ascii="Times New Roman" w:hAnsi="Times New Roman" w:cs="Times New Roman"/>
          <w:szCs w:val="24"/>
        </w:rPr>
        <w:t>than that of liquids, the</w:t>
      </w:r>
      <w:r w:rsidRPr="004E7C6A">
        <w:rPr>
          <w:rFonts w:ascii="Times New Roman" w:hAnsi="Times New Roman" w:cs="Times New Roman"/>
          <w:szCs w:val="24"/>
        </w:rPr>
        <w:t xml:space="preserve"> specific heat decreases with the addition of solid nanoparticles to the base fluid. However, to remove more heat, a higher value of specific heat is </w:t>
      </w:r>
      <w:r w:rsidR="001D4E77">
        <w:rPr>
          <w:rFonts w:ascii="Times New Roman" w:hAnsi="Times New Roman" w:cs="Times New Roman"/>
          <w:szCs w:val="24"/>
        </w:rPr>
        <w:t>required and nanofluids have slightly higher specific heat compared to conventional fluid.</w:t>
      </w:r>
      <w:r w:rsidRPr="004E7C6A">
        <w:rPr>
          <w:rFonts w:ascii="Times New Roman" w:hAnsi="Times New Roman" w:cs="Times New Roman"/>
          <w:szCs w:val="24"/>
        </w:rPr>
        <w:t xml:space="preserve"> It is a very important property that affects the hea</w:t>
      </w:r>
      <w:r w:rsidR="0017337A" w:rsidRPr="004E7C6A">
        <w:rPr>
          <w:rFonts w:ascii="Times New Roman" w:hAnsi="Times New Roman" w:cs="Times New Roman"/>
          <w:szCs w:val="24"/>
        </w:rPr>
        <w:t>t transfer rate of a nanofluid</w:t>
      </w:r>
      <w:r w:rsidR="00CA11CA">
        <w:rPr>
          <w:rFonts w:ascii="Times New Roman" w:hAnsi="Times New Roman" w:cs="Times New Roman"/>
          <w:szCs w:val="24"/>
        </w:rPr>
        <w:t>. The two important models suggested for calculating the effective specific heat of nanofluids, the first one based on volume fraction while other one based on heat capacity concept.</w:t>
      </w:r>
      <w:r w:rsidR="006A050E" w:rsidRPr="004E7C6A">
        <w:rPr>
          <w:rFonts w:ascii="Times New Roman" w:hAnsi="Times New Roman" w:cs="Times New Roman"/>
          <w:szCs w:val="24"/>
        </w:rPr>
        <w:t xml:space="preserve"> [14-</w:t>
      </w:r>
      <w:r w:rsidR="0013720C" w:rsidRPr="004E7C6A">
        <w:rPr>
          <w:rFonts w:ascii="Times New Roman" w:hAnsi="Times New Roman" w:cs="Times New Roman"/>
          <w:szCs w:val="24"/>
        </w:rPr>
        <w:t>16].</w:t>
      </w:r>
    </w:p>
    <w:p w:rsidR="0013720C" w:rsidRPr="00631CA2" w:rsidRDefault="0013720C" w:rsidP="003D435F">
      <w:pPr>
        <w:pStyle w:val="NoSpacing"/>
        <w:tabs>
          <w:tab w:val="left" w:pos="5580"/>
        </w:tabs>
        <w:spacing w:line="360" w:lineRule="auto"/>
        <w:jc w:val="both"/>
        <w:rPr>
          <w:rFonts w:ascii="Times New Roman" w:hAnsi="Times New Roman" w:cs="Times New Roman"/>
          <w:sz w:val="24"/>
          <w:szCs w:val="24"/>
        </w:rPr>
      </w:pPr>
    </w:p>
    <w:p w:rsidR="00614074" w:rsidRPr="00614074" w:rsidRDefault="004E7C6A" w:rsidP="003D435F">
      <w:pPr>
        <w:pStyle w:val="NoSpacing"/>
        <w:tabs>
          <w:tab w:val="left" w:pos="5580"/>
        </w:tabs>
        <w:spacing w:line="360" w:lineRule="auto"/>
        <w:rPr>
          <w:rFonts w:ascii="Times New Roman" w:hAnsi="Times New Roman" w:cs="Times New Roman"/>
          <w:b/>
          <w:sz w:val="24"/>
          <w:szCs w:val="24"/>
        </w:rPr>
      </w:pPr>
      <w:r>
        <w:rPr>
          <w:rFonts w:ascii="Times New Roman" w:hAnsi="Times New Roman" w:cs="Times New Roman"/>
          <w:b/>
          <w:sz w:val="24"/>
          <w:szCs w:val="24"/>
        </w:rPr>
        <w:t>4. Stability o</w:t>
      </w:r>
      <w:r w:rsidRPr="00631CA2">
        <w:rPr>
          <w:rFonts w:ascii="Times New Roman" w:hAnsi="Times New Roman" w:cs="Times New Roman"/>
          <w:b/>
          <w:sz w:val="24"/>
          <w:szCs w:val="24"/>
        </w:rPr>
        <w:t>f Nanofluids:</w:t>
      </w:r>
    </w:p>
    <w:p w:rsidR="004E7C6A" w:rsidRDefault="004E7C6A" w:rsidP="003D435F">
      <w:pPr>
        <w:pStyle w:val="NoSpacing"/>
        <w:tabs>
          <w:tab w:val="left" w:pos="5580"/>
        </w:tabs>
        <w:spacing w:line="360" w:lineRule="auto"/>
        <w:rPr>
          <w:rFonts w:ascii="Times New Roman" w:hAnsi="Times New Roman" w:cs="Times New Roman"/>
          <w:b/>
          <w:szCs w:val="24"/>
        </w:rPr>
      </w:pPr>
    </w:p>
    <w:p w:rsidR="006B557A" w:rsidRPr="004E7C6A" w:rsidRDefault="0056031F" w:rsidP="003D435F">
      <w:pPr>
        <w:pStyle w:val="NoSpacing"/>
        <w:tabs>
          <w:tab w:val="left" w:pos="5580"/>
        </w:tabs>
        <w:spacing w:line="360" w:lineRule="auto"/>
        <w:rPr>
          <w:rFonts w:ascii="Times New Roman" w:hAnsi="Times New Roman" w:cs="Times New Roman"/>
          <w:b/>
          <w:szCs w:val="24"/>
        </w:rPr>
      </w:pPr>
      <w:r w:rsidRPr="004E7C6A">
        <w:rPr>
          <w:rFonts w:ascii="Times New Roman" w:hAnsi="Times New Roman" w:cs="Times New Roman"/>
          <w:b/>
          <w:szCs w:val="24"/>
        </w:rPr>
        <w:t xml:space="preserve">4.1 </w:t>
      </w:r>
      <w:r w:rsidR="00E1702C" w:rsidRPr="004E7C6A">
        <w:rPr>
          <w:rFonts w:ascii="Times New Roman" w:hAnsi="Times New Roman" w:cs="Times New Roman"/>
          <w:b/>
          <w:szCs w:val="24"/>
        </w:rPr>
        <w:t>Stability Evaluation Methods for Nanofluids:</w:t>
      </w:r>
    </w:p>
    <w:p w:rsidR="006B557A" w:rsidRPr="004E7C6A" w:rsidRDefault="00E1702C" w:rsidP="003D435F">
      <w:pPr>
        <w:pStyle w:val="NoSpacing"/>
        <w:tabs>
          <w:tab w:val="left" w:pos="5580"/>
        </w:tabs>
        <w:spacing w:line="360" w:lineRule="auto"/>
        <w:jc w:val="both"/>
        <w:rPr>
          <w:rFonts w:ascii="Times New Roman" w:hAnsi="Times New Roman" w:cs="Times New Roman"/>
          <w:b/>
          <w:szCs w:val="24"/>
        </w:rPr>
      </w:pPr>
      <w:r w:rsidRPr="004E7C6A">
        <w:rPr>
          <w:rFonts w:ascii="Times New Roman" w:hAnsi="Times New Roman" w:cs="Times New Roman"/>
          <w:szCs w:val="24"/>
        </w:rPr>
        <w:t>Long-term nanofluid</w:t>
      </w:r>
      <w:r w:rsidR="009825C6" w:rsidRPr="004E7C6A">
        <w:rPr>
          <w:rFonts w:ascii="Times New Roman" w:hAnsi="Times New Roman" w:cs="Times New Roman"/>
          <w:szCs w:val="24"/>
        </w:rPr>
        <w:t xml:space="preserve"> stability is </w:t>
      </w:r>
      <w:r w:rsidR="00A10120" w:rsidRPr="004E7C6A">
        <w:rPr>
          <w:rFonts w:ascii="Times New Roman" w:hAnsi="Times New Roman" w:cs="Times New Roman"/>
          <w:szCs w:val="24"/>
        </w:rPr>
        <w:t>necessary</w:t>
      </w:r>
      <w:r w:rsidR="009825C6" w:rsidRPr="004E7C6A">
        <w:rPr>
          <w:rFonts w:ascii="Times New Roman" w:hAnsi="Times New Roman" w:cs="Times New Roman"/>
          <w:szCs w:val="24"/>
        </w:rPr>
        <w:t xml:space="preserve"> as it extends the shelf-life of the product while conserving its thermophysical properties. </w:t>
      </w:r>
      <w:r w:rsidRPr="004E7C6A">
        <w:rPr>
          <w:rFonts w:ascii="Times New Roman" w:hAnsi="Times New Roman" w:cs="Times New Roman"/>
          <w:szCs w:val="24"/>
        </w:rPr>
        <w:t>The following sections are various techniques used to evaluate nanofluid stability.</w:t>
      </w:r>
    </w:p>
    <w:p w:rsidR="004E7C6A" w:rsidRDefault="004E7C6A" w:rsidP="003D435F">
      <w:pPr>
        <w:pStyle w:val="NoSpacing"/>
        <w:tabs>
          <w:tab w:val="left" w:pos="5580"/>
        </w:tabs>
        <w:spacing w:line="360" w:lineRule="auto"/>
        <w:jc w:val="both"/>
        <w:rPr>
          <w:rFonts w:ascii="Times New Roman" w:hAnsi="Times New Roman" w:cs="Times New Roman"/>
          <w:b/>
          <w:sz w:val="24"/>
          <w:szCs w:val="24"/>
        </w:rPr>
      </w:pPr>
    </w:p>
    <w:p w:rsidR="00E1702C" w:rsidRPr="004E7C6A" w:rsidRDefault="004E7C6A" w:rsidP="003D435F">
      <w:pPr>
        <w:pStyle w:val="NoSpacing"/>
        <w:tabs>
          <w:tab w:val="left" w:pos="5580"/>
        </w:tabs>
        <w:spacing w:line="360" w:lineRule="auto"/>
        <w:rPr>
          <w:rFonts w:ascii="Times New Roman" w:hAnsi="Times New Roman" w:cs="Times New Roman"/>
          <w:b/>
          <w:i/>
          <w:szCs w:val="24"/>
        </w:rPr>
      </w:pPr>
      <w:r w:rsidRPr="004E7C6A">
        <w:rPr>
          <w:rFonts w:ascii="Times New Roman" w:hAnsi="Times New Roman" w:cs="Times New Roman"/>
          <w:b/>
          <w:i/>
          <w:szCs w:val="24"/>
        </w:rPr>
        <w:t xml:space="preserve">4.1.1. </w:t>
      </w:r>
      <w:r w:rsidR="00E1702C" w:rsidRPr="004E7C6A">
        <w:rPr>
          <w:rFonts w:ascii="Times New Roman" w:hAnsi="Times New Roman" w:cs="Times New Roman"/>
          <w:b/>
          <w:i/>
          <w:szCs w:val="24"/>
        </w:rPr>
        <w:t xml:space="preserve">Sedimentation </w:t>
      </w:r>
      <w:r w:rsidRPr="004E7C6A">
        <w:rPr>
          <w:rFonts w:ascii="Times New Roman" w:hAnsi="Times New Roman" w:cs="Times New Roman"/>
          <w:b/>
          <w:i/>
          <w:szCs w:val="24"/>
        </w:rPr>
        <w:t>Method:</w:t>
      </w:r>
    </w:p>
    <w:p w:rsidR="00E1702C" w:rsidRPr="004E7C6A" w:rsidRDefault="00E1702C" w:rsidP="003D435F">
      <w:pPr>
        <w:pStyle w:val="NoSpacing"/>
        <w:tabs>
          <w:tab w:val="left" w:pos="5580"/>
        </w:tabs>
        <w:spacing w:line="360" w:lineRule="auto"/>
        <w:jc w:val="both"/>
        <w:rPr>
          <w:rFonts w:ascii="Times New Roman" w:hAnsi="Times New Roman" w:cs="Times New Roman"/>
          <w:szCs w:val="24"/>
        </w:rPr>
      </w:pPr>
      <w:r w:rsidRPr="004E7C6A">
        <w:rPr>
          <w:rFonts w:ascii="Times New Roman" w:hAnsi="Times New Roman" w:cs="Times New Roman"/>
          <w:szCs w:val="24"/>
        </w:rPr>
        <w:t xml:space="preserve">This method </w:t>
      </w:r>
      <w:r w:rsidR="009825C6" w:rsidRPr="004E7C6A">
        <w:rPr>
          <w:rFonts w:ascii="Times New Roman" w:hAnsi="Times New Roman" w:cs="Times New Roman"/>
          <w:spacing w:val="-3"/>
          <w:szCs w:val="24"/>
        </w:rPr>
        <w:t>is</w:t>
      </w:r>
      <w:r w:rsidRPr="004E7C6A">
        <w:rPr>
          <w:rFonts w:ascii="Times New Roman" w:hAnsi="Times New Roman" w:cs="Times New Roman"/>
          <w:szCs w:val="24"/>
        </w:rPr>
        <w:t xml:space="preserve"> one of the simplest </w:t>
      </w:r>
      <w:r w:rsidR="009825C6" w:rsidRPr="004E7C6A">
        <w:rPr>
          <w:rFonts w:ascii="Times New Roman" w:hAnsi="Times New Roman" w:cs="Times New Roman"/>
          <w:szCs w:val="24"/>
        </w:rPr>
        <w:t>method</w:t>
      </w:r>
      <w:r w:rsidRPr="004E7C6A">
        <w:rPr>
          <w:rFonts w:ascii="Times New Roman" w:hAnsi="Times New Roman" w:cs="Times New Roman"/>
          <w:szCs w:val="24"/>
        </w:rPr>
        <w:t xml:space="preserve"> to measure the stability of nanofluids. In this method, the volume of the agglomerated nanoparticles in a nanofluid is </w:t>
      </w:r>
      <w:r w:rsidR="005D044A" w:rsidRPr="004E7C6A">
        <w:rPr>
          <w:rFonts w:ascii="Times New Roman" w:hAnsi="Times New Roman" w:cs="Times New Roman"/>
          <w:szCs w:val="24"/>
        </w:rPr>
        <w:t>observed</w:t>
      </w:r>
      <w:r w:rsidRPr="004E7C6A">
        <w:rPr>
          <w:rFonts w:ascii="Times New Roman" w:hAnsi="Times New Roman" w:cs="Times New Roman"/>
          <w:szCs w:val="24"/>
        </w:rPr>
        <w:t xml:space="preserve"> under an external force. This </w:t>
      </w:r>
      <w:r w:rsidRPr="004E7C6A">
        <w:rPr>
          <w:rFonts w:ascii="Times New Roman" w:hAnsi="Times New Roman" w:cs="Times New Roman"/>
          <w:spacing w:val="-3"/>
          <w:szCs w:val="24"/>
        </w:rPr>
        <w:t xml:space="preserve">is </w:t>
      </w:r>
      <w:r w:rsidRPr="004E7C6A">
        <w:rPr>
          <w:rFonts w:ascii="Times New Roman" w:hAnsi="Times New Roman" w:cs="Times New Roman"/>
          <w:szCs w:val="24"/>
        </w:rPr>
        <w:t xml:space="preserve">done by placing a sample of the prepared nanofluid in a transparent glass vial; then the formation of sediments </w:t>
      </w:r>
      <w:r w:rsidRPr="004E7C6A">
        <w:rPr>
          <w:rFonts w:ascii="Times New Roman" w:hAnsi="Times New Roman" w:cs="Times New Roman"/>
          <w:spacing w:val="-3"/>
          <w:szCs w:val="24"/>
        </w:rPr>
        <w:lastRenderedPageBreak/>
        <w:t xml:space="preserve">is </w:t>
      </w:r>
      <w:r w:rsidRPr="004E7C6A">
        <w:rPr>
          <w:rFonts w:ascii="Times New Roman" w:hAnsi="Times New Roman" w:cs="Times New Roman"/>
          <w:szCs w:val="24"/>
        </w:rPr>
        <w:t xml:space="preserve">observed via capturing photographs of the vial at equal intervals of time using a camera. The captured images are then compared to each other to analyze the stability of the nanofluid. Thus, the characterized nanofluid is considered to be stable when the particles </w:t>
      </w:r>
      <w:r w:rsidRPr="004E7C6A">
        <w:rPr>
          <w:rFonts w:ascii="Times New Roman" w:hAnsi="Times New Roman" w:cs="Times New Roman"/>
          <w:spacing w:val="-3"/>
          <w:szCs w:val="24"/>
        </w:rPr>
        <w:t xml:space="preserve">size </w:t>
      </w:r>
      <w:r w:rsidRPr="004E7C6A">
        <w:rPr>
          <w:rFonts w:ascii="Times New Roman" w:hAnsi="Times New Roman" w:cs="Times New Roman"/>
          <w:szCs w:val="24"/>
        </w:rPr>
        <w:t>and its dispersity remain constant with time (i.e., no sedimentation occurs)</w:t>
      </w:r>
      <w:r w:rsidRPr="004E7C6A">
        <w:rPr>
          <w:rFonts w:ascii="Times New Roman" w:hAnsi="Times New Roman" w:cs="Times New Roman"/>
          <w:spacing w:val="-5"/>
          <w:szCs w:val="24"/>
        </w:rPr>
        <w:t xml:space="preserve"> </w:t>
      </w:r>
      <w:r w:rsidR="006A050E" w:rsidRPr="004E7C6A">
        <w:rPr>
          <w:rFonts w:ascii="Times New Roman" w:hAnsi="Times New Roman" w:cs="Times New Roman"/>
          <w:szCs w:val="24"/>
        </w:rPr>
        <w:t>[8,10</w:t>
      </w:r>
      <w:r w:rsidRPr="004E7C6A">
        <w:rPr>
          <w:rFonts w:ascii="Times New Roman" w:hAnsi="Times New Roman" w:cs="Times New Roman"/>
          <w:szCs w:val="24"/>
        </w:rPr>
        <w:t>].</w:t>
      </w:r>
    </w:p>
    <w:p w:rsidR="006B557A" w:rsidRPr="00631CA2" w:rsidRDefault="009D5A31" w:rsidP="003D435F">
      <w:pPr>
        <w:pStyle w:val="NoSpacing"/>
        <w:tabs>
          <w:tab w:val="left" w:pos="2755"/>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E1702C" w:rsidRPr="004E7C6A" w:rsidRDefault="004E7C6A" w:rsidP="003D435F">
      <w:pPr>
        <w:pStyle w:val="NoSpacing"/>
        <w:tabs>
          <w:tab w:val="left" w:pos="5580"/>
        </w:tabs>
        <w:spacing w:line="360" w:lineRule="auto"/>
        <w:rPr>
          <w:rFonts w:ascii="Times New Roman" w:hAnsi="Times New Roman" w:cs="Times New Roman"/>
          <w:b/>
          <w:i/>
          <w:szCs w:val="24"/>
        </w:rPr>
      </w:pPr>
      <w:r w:rsidRPr="004E7C6A">
        <w:rPr>
          <w:rFonts w:ascii="Times New Roman" w:hAnsi="Times New Roman" w:cs="Times New Roman"/>
          <w:b/>
          <w:i/>
          <w:szCs w:val="24"/>
        </w:rPr>
        <w:t xml:space="preserve">4.1.2. </w:t>
      </w:r>
      <w:r w:rsidR="00A10120" w:rsidRPr="004E7C6A">
        <w:rPr>
          <w:rFonts w:ascii="Times New Roman" w:hAnsi="Times New Roman" w:cs="Times New Roman"/>
          <w:b/>
          <w:i/>
          <w:szCs w:val="24"/>
        </w:rPr>
        <w:t xml:space="preserve">Zeta </w:t>
      </w:r>
      <w:r w:rsidRPr="004E7C6A">
        <w:rPr>
          <w:rFonts w:ascii="Times New Roman" w:hAnsi="Times New Roman" w:cs="Times New Roman"/>
          <w:b/>
          <w:i/>
          <w:szCs w:val="24"/>
        </w:rPr>
        <w:t>Potential Analysis:</w:t>
      </w:r>
    </w:p>
    <w:p w:rsidR="00E1702C" w:rsidRPr="004E7C6A" w:rsidRDefault="00E1702C" w:rsidP="003D435F">
      <w:pPr>
        <w:pStyle w:val="NoSpacing"/>
        <w:tabs>
          <w:tab w:val="left" w:pos="5580"/>
        </w:tabs>
        <w:spacing w:line="360" w:lineRule="auto"/>
        <w:jc w:val="both"/>
        <w:rPr>
          <w:rFonts w:ascii="Times New Roman" w:hAnsi="Times New Roman" w:cs="Times New Roman"/>
          <w:szCs w:val="24"/>
        </w:rPr>
      </w:pPr>
      <w:r w:rsidRPr="004E7C6A">
        <w:rPr>
          <w:rFonts w:ascii="Times New Roman" w:hAnsi="Times New Roman" w:cs="Times New Roman"/>
          <w:szCs w:val="24"/>
        </w:rPr>
        <w:t>The stability of a nanofluid can be determined by me</w:t>
      </w:r>
      <w:r w:rsidR="00E146E7" w:rsidRPr="004E7C6A">
        <w:rPr>
          <w:rFonts w:ascii="Times New Roman" w:hAnsi="Times New Roman" w:cs="Times New Roman"/>
          <w:szCs w:val="24"/>
        </w:rPr>
        <w:t xml:space="preserve">asuring the electrical potential known as zeta potential </w:t>
      </w:r>
      <w:r w:rsidRPr="004E7C6A">
        <w:rPr>
          <w:rFonts w:ascii="Times New Roman" w:hAnsi="Times New Roman" w:cs="Times New Roman"/>
          <w:szCs w:val="24"/>
        </w:rPr>
        <w:t xml:space="preserve">between the dispersion medium and the stationary fluid </w:t>
      </w:r>
      <w:r w:rsidRPr="004E7C6A">
        <w:rPr>
          <w:rFonts w:ascii="Times New Roman" w:hAnsi="Times New Roman" w:cs="Times New Roman"/>
          <w:spacing w:val="-3"/>
          <w:szCs w:val="24"/>
        </w:rPr>
        <w:t xml:space="preserve">layer </w:t>
      </w:r>
      <w:r w:rsidRPr="004E7C6A">
        <w:rPr>
          <w:rFonts w:ascii="Times New Roman" w:hAnsi="Times New Roman" w:cs="Times New Roman"/>
          <w:szCs w:val="24"/>
        </w:rPr>
        <w:t>attached to the particle and</w:t>
      </w:r>
      <w:r w:rsidR="00E146E7" w:rsidRPr="004E7C6A">
        <w:rPr>
          <w:rFonts w:ascii="Times New Roman" w:hAnsi="Times New Roman" w:cs="Times New Roman"/>
          <w:szCs w:val="24"/>
        </w:rPr>
        <w:t xml:space="preserve"> it</w:t>
      </w:r>
      <w:r w:rsidRPr="004E7C6A">
        <w:rPr>
          <w:rFonts w:ascii="Times New Roman" w:hAnsi="Times New Roman" w:cs="Times New Roman"/>
          <w:szCs w:val="24"/>
        </w:rPr>
        <w:t xml:space="preserve"> indicates the degree of repulsion between charged pa</w:t>
      </w:r>
      <w:r w:rsidR="00E146E7" w:rsidRPr="004E7C6A">
        <w:rPr>
          <w:rFonts w:ascii="Times New Roman" w:hAnsi="Times New Roman" w:cs="Times New Roman"/>
          <w:szCs w:val="24"/>
        </w:rPr>
        <w:t>rticles dispersed in the fluid</w:t>
      </w:r>
      <w:r w:rsidRPr="004E7C6A">
        <w:rPr>
          <w:rFonts w:ascii="Times New Roman" w:hAnsi="Times New Roman" w:cs="Times New Roman"/>
          <w:szCs w:val="24"/>
        </w:rPr>
        <w:t>. Nanofluids with high zeta potentials (negative or positive) are considered to be electrically stable</w:t>
      </w:r>
      <w:r w:rsidR="00E146E7" w:rsidRPr="004E7C6A">
        <w:rPr>
          <w:rFonts w:ascii="Times New Roman" w:hAnsi="Times New Roman" w:cs="Times New Roman"/>
          <w:szCs w:val="24"/>
        </w:rPr>
        <w:t xml:space="preserve"> and</w:t>
      </w:r>
      <w:r w:rsidRPr="004E7C6A">
        <w:rPr>
          <w:rFonts w:ascii="Times New Roman" w:hAnsi="Times New Roman" w:cs="Times New Roman"/>
          <w:szCs w:val="24"/>
        </w:rPr>
        <w:t xml:space="preserve"> with low potentials will undergo nanoparticle clustering and sedimentation. Nanofluids with zeta potentials between 40 and 60 </w:t>
      </w:r>
      <w:r w:rsidR="004E7C6A" w:rsidRPr="004E7C6A">
        <w:rPr>
          <w:rFonts w:ascii="Times New Roman" w:hAnsi="Times New Roman" w:cs="Times New Roman"/>
          <w:spacing w:val="-3"/>
          <w:szCs w:val="24"/>
        </w:rPr>
        <w:t xml:space="preserve">mv </w:t>
      </w:r>
      <w:r w:rsidR="00E146E7" w:rsidRPr="004E7C6A">
        <w:rPr>
          <w:rFonts w:ascii="Times New Roman" w:hAnsi="Times New Roman" w:cs="Times New Roman"/>
          <w:szCs w:val="24"/>
        </w:rPr>
        <w:t>are considered stable w</w:t>
      </w:r>
      <w:r w:rsidRPr="004E7C6A">
        <w:rPr>
          <w:rFonts w:ascii="Times New Roman" w:hAnsi="Times New Roman" w:cs="Times New Roman"/>
          <w:szCs w:val="24"/>
        </w:rPr>
        <w:t xml:space="preserve">hile with zeta potentials greater than 60 </w:t>
      </w:r>
      <w:r w:rsidR="004E7C6A" w:rsidRPr="004E7C6A">
        <w:rPr>
          <w:rFonts w:ascii="Times New Roman" w:hAnsi="Times New Roman" w:cs="Times New Roman"/>
          <w:spacing w:val="-3"/>
          <w:szCs w:val="24"/>
        </w:rPr>
        <w:t xml:space="preserve">mv </w:t>
      </w:r>
      <w:r w:rsidRPr="004E7C6A">
        <w:rPr>
          <w:rFonts w:ascii="Times New Roman" w:hAnsi="Times New Roman" w:cs="Times New Roman"/>
          <w:szCs w:val="24"/>
        </w:rPr>
        <w:t>have excellent stability</w:t>
      </w:r>
      <w:r w:rsidRPr="004E7C6A">
        <w:rPr>
          <w:rFonts w:ascii="Times New Roman" w:hAnsi="Times New Roman" w:cs="Times New Roman"/>
          <w:spacing w:val="5"/>
          <w:szCs w:val="24"/>
        </w:rPr>
        <w:t xml:space="preserve"> </w:t>
      </w:r>
      <w:r w:rsidRPr="004E7C6A">
        <w:rPr>
          <w:rFonts w:ascii="Times New Roman" w:hAnsi="Times New Roman" w:cs="Times New Roman"/>
          <w:szCs w:val="24"/>
        </w:rPr>
        <w:t>[10].</w:t>
      </w:r>
    </w:p>
    <w:p w:rsidR="006B557A" w:rsidRPr="00631CA2" w:rsidRDefault="006B557A" w:rsidP="003D435F">
      <w:pPr>
        <w:pStyle w:val="NoSpacing"/>
        <w:tabs>
          <w:tab w:val="left" w:pos="5580"/>
        </w:tabs>
        <w:spacing w:line="360" w:lineRule="auto"/>
        <w:jc w:val="both"/>
        <w:rPr>
          <w:rFonts w:ascii="Times New Roman" w:hAnsi="Times New Roman" w:cs="Times New Roman"/>
          <w:sz w:val="24"/>
          <w:szCs w:val="24"/>
        </w:rPr>
      </w:pPr>
    </w:p>
    <w:p w:rsidR="00E1702C" w:rsidRPr="004E7C6A" w:rsidRDefault="004E7C6A" w:rsidP="003D435F">
      <w:pPr>
        <w:pStyle w:val="NoSpacing"/>
        <w:tabs>
          <w:tab w:val="left" w:pos="5580"/>
        </w:tabs>
        <w:spacing w:line="360" w:lineRule="auto"/>
        <w:rPr>
          <w:rFonts w:ascii="Times New Roman" w:hAnsi="Times New Roman" w:cs="Times New Roman"/>
          <w:b/>
          <w:i/>
          <w:szCs w:val="24"/>
        </w:rPr>
      </w:pPr>
      <w:r w:rsidRPr="004E7C6A">
        <w:rPr>
          <w:rFonts w:ascii="Times New Roman" w:hAnsi="Times New Roman" w:cs="Times New Roman"/>
          <w:b/>
          <w:i/>
          <w:szCs w:val="24"/>
        </w:rPr>
        <w:t xml:space="preserve">4.1.3. </w:t>
      </w:r>
      <w:r w:rsidR="00E1702C" w:rsidRPr="004E7C6A">
        <w:rPr>
          <w:rFonts w:ascii="Times New Roman" w:hAnsi="Times New Roman" w:cs="Times New Roman"/>
          <w:b/>
          <w:i/>
          <w:szCs w:val="24"/>
        </w:rPr>
        <w:t xml:space="preserve">Spectral </w:t>
      </w:r>
      <w:r w:rsidRPr="004E7C6A">
        <w:rPr>
          <w:rFonts w:ascii="Times New Roman" w:hAnsi="Times New Roman" w:cs="Times New Roman"/>
          <w:b/>
          <w:i/>
          <w:szCs w:val="24"/>
        </w:rPr>
        <w:t>Absorbency Analysis:</w:t>
      </w:r>
    </w:p>
    <w:p w:rsidR="00E1702C" w:rsidRPr="004E7C6A" w:rsidRDefault="00A10120" w:rsidP="003D435F">
      <w:pPr>
        <w:pStyle w:val="NoSpacing"/>
        <w:tabs>
          <w:tab w:val="left" w:pos="5580"/>
        </w:tabs>
        <w:spacing w:line="360" w:lineRule="auto"/>
        <w:jc w:val="both"/>
        <w:rPr>
          <w:rFonts w:ascii="Times New Roman" w:hAnsi="Times New Roman" w:cs="Times New Roman"/>
          <w:szCs w:val="24"/>
        </w:rPr>
      </w:pPr>
      <w:r w:rsidRPr="004E7C6A">
        <w:rPr>
          <w:rFonts w:ascii="Times New Roman" w:hAnsi="Times New Roman" w:cs="Times New Roman"/>
          <w:szCs w:val="24"/>
        </w:rPr>
        <w:t>The spectral absorbency or UV-vis spectral analysis is a reliable method to evaluate the stability of nanofluids if the nanomaterials suspended in basefluid have characteristic absorption bands in the wavelength 190–1100 nm</w:t>
      </w:r>
      <w:r w:rsidR="00F75F65" w:rsidRPr="004E7C6A">
        <w:rPr>
          <w:rFonts w:ascii="Times New Roman" w:hAnsi="Times New Roman" w:cs="Times New Roman"/>
          <w:szCs w:val="24"/>
        </w:rPr>
        <w:t xml:space="preserve">. </w:t>
      </w:r>
      <w:r w:rsidR="0029494D" w:rsidRPr="004E7C6A">
        <w:rPr>
          <w:rFonts w:ascii="Times New Roman" w:hAnsi="Times New Roman" w:cs="Times New Roman"/>
          <w:szCs w:val="24"/>
        </w:rPr>
        <w:t>T</w:t>
      </w:r>
      <w:r w:rsidR="00F75F65" w:rsidRPr="004E7C6A">
        <w:rPr>
          <w:rFonts w:ascii="Times New Roman" w:hAnsi="Times New Roman" w:cs="Times New Roman"/>
          <w:szCs w:val="24"/>
        </w:rPr>
        <w:t>he nanoparticle size distribution in nanofluid is characterized via absorbed spectrum</w:t>
      </w:r>
      <w:r w:rsidR="0029494D" w:rsidRPr="004E7C6A">
        <w:rPr>
          <w:rFonts w:ascii="Times New Roman" w:hAnsi="Times New Roman" w:cs="Times New Roman"/>
          <w:szCs w:val="24"/>
        </w:rPr>
        <w:t xml:space="preserve"> due to the optical properties of the particles, which depend on their morphology (i.e., shape and size</w:t>
      </w:r>
      <w:proofErr w:type="gramStart"/>
      <w:r w:rsidR="0029494D" w:rsidRPr="004E7C6A">
        <w:rPr>
          <w:rFonts w:ascii="Times New Roman" w:hAnsi="Times New Roman" w:cs="Times New Roman"/>
          <w:szCs w:val="24"/>
        </w:rPr>
        <w:t>,</w:t>
      </w:r>
      <w:r w:rsidR="00F75F65" w:rsidRPr="004E7C6A">
        <w:rPr>
          <w:rFonts w:ascii="Times New Roman" w:hAnsi="Times New Roman" w:cs="Times New Roman"/>
          <w:szCs w:val="24"/>
        </w:rPr>
        <w:t>.</w:t>
      </w:r>
      <w:proofErr w:type="gramEnd"/>
      <w:r w:rsidR="00F75F65" w:rsidRPr="004E7C6A">
        <w:rPr>
          <w:rFonts w:ascii="Times New Roman" w:hAnsi="Times New Roman" w:cs="Times New Roman"/>
          <w:szCs w:val="24"/>
        </w:rPr>
        <w:t xml:space="preserve"> In other words, there is a linear relation between the absorption intensity and the concentration of nanoparticles in a nanofluid</w:t>
      </w:r>
      <w:r w:rsidR="00E146E7" w:rsidRPr="004E7C6A">
        <w:rPr>
          <w:rFonts w:ascii="Times New Roman" w:hAnsi="Times New Roman" w:cs="Times New Roman"/>
          <w:szCs w:val="24"/>
        </w:rPr>
        <w:t xml:space="preserve"> [16]</w:t>
      </w:r>
      <w:r w:rsidR="00E1702C" w:rsidRPr="004E7C6A">
        <w:rPr>
          <w:rFonts w:ascii="Times New Roman" w:hAnsi="Times New Roman" w:cs="Times New Roman"/>
          <w:szCs w:val="24"/>
        </w:rPr>
        <w:t>.</w:t>
      </w:r>
    </w:p>
    <w:p w:rsidR="006B557A" w:rsidRPr="00631CA2" w:rsidRDefault="006B557A" w:rsidP="003D435F">
      <w:pPr>
        <w:pStyle w:val="NoSpacing"/>
        <w:tabs>
          <w:tab w:val="left" w:pos="5580"/>
        </w:tabs>
        <w:spacing w:line="360" w:lineRule="auto"/>
        <w:jc w:val="both"/>
        <w:rPr>
          <w:rFonts w:ascii="Times New Roman" w:hAnsi="Times New Roman" w:cs="Times New Roman"/>
          <w:sz w:val="24"/>
          <w:szCs w:val="24"/>
        </w:rPr>
      </w:pPr>
    </w:p>
    <w:p w:rsidR="00E1702C" w:rsidRPr="004E7C6A" w:rsidRDefault="004E7C6A" w:rsidP="003D435F">
      <w:pPr>
        <w:pStyle w:val="NoSpacing"/>
        <w:tabs>
          <w:tab w:val="left" w:pos="3206"/>
          <w:tab w:val="left" w:pos="5580"/>
        </w:tabs>
        <w:spacing w:line="360" w:lineRule="auto"/>
        <w:rPr>
          <w:rFonts w:ascii="Times New Roman" w:hAnsi="Times New Roman" w:cs="Times New Roman"/>
          <w:b/>
          <w:i/>
          <w:sz w:val="24"/>
          <w:szCs w:val="24"/>
        </w:rPr>
      </w:pPr>
      <w:r w:rsidRPr="004E7C6A">
        <w:rPr>
          <w:rFonts w:ascii="Times New Roman" w:hAnsi="Times New Roman" w:cs="Times New Roman"/>
          <w:b/>
          <w:i/>
          <w:szCs w:val="24"/>
        </w:rPr>
        <w:t xml:space="preserve">4.1.4. </w:t>
      </w:r>
      <w:r w:rsidR="00E1702C" w:rsidRPr="004E7C6A">
        <w:rPr>
          <w:rFonts w:ascii="Times New Roman" w:hAnsi="Times New Roman" w:cs="Times New Roman"/>
          <w:b/>
          <w:i/>
          <w:szCs w:val="24"/>
        </w:rPr>
        <w:t xml:space="preserve">Electron </w:t>
      </w:r>
      <w:r w:rsidRPr="004E7C6A">
        <w:rPr>
          <w:rFonts w:ascii="Times New Roman" w:hAnsi="Times New Roman" w:cs="Times New Roman"/>
          <w:b/>
          <w:i/>
          <w:szCs w:val="24"/>
        </w:rPr>
        <w:t>Microscopy Method:</w:t>
      </w:r>
      <w:r w:rsidR="00A10120" w:rsidRPr="004E7C6A">
        <w:rPr>
          <w:rFonts w:ascii="Times New Roman" w:hAnsi="Times New Roman" w:cs="Times New Roman"/>
          <w:b/>
          <w:i/>
          <w:sz w:val="24"/>
          <w:szCs w:val="24"/>
        </w:rPr>
        <w:tab/>
      </w:r>
    </w:p>
    <w:p w:rsidR="004F0EB5" w:rsidRPr="004E7C6A" w:rsidRDefault="004F0EB5" w:rsidP="003D435F">
      <w:pPr>
        <w:pStyle w:val="NoSpacing"/>
        <w:tabs>
          <w:tab w:val="left" w:pos="5580"/>
        </w:tabs>
        <w:spacing w:line="360" w:lineRule="auto"/>
        <w:jc w:val="both"/>
        <w:rPr>
          <w:rFonts w:ascii="Times New Roman" w:hAnsi="Times New Roman" w:cs="Times New Roman"/>
          <w:szCs w:val="24"/>
        </w:rPr>
      </w:pPr>
      <w:r w:rsidRPr="004E7C6A">
        <w:rPr>
          <w:rFonts w:ascii="Times New Roman" w:hAnsi="Times New Roman" w:cs="Times New Roman"/>
          <w:szCs w:val="24"/>
        </w:rPr>
        <w:t>Particles size distribution can be measured to determine the nanofluid stability using transmission electron microscopy (TEM) or scanning electron microscopy (SEM) devices. These very high-resolution microscopes tend to capture the digital image, known as the electron micrograph, o</w:t>
      </w:r>
      <w:r w:rsidR="00A733CD" w:rsidRPr="004E7C6A">
        <w:rPr>
          <w:rFonts w:ascii="Times New Roman" w:hAnsi="Times New Roman" w:cs="Times New Roman"/>
          <w:szCs w:val="24"/>
        </w:rPr>
        <w:t>f approximately 0.1 nm in size and these images were compared to f</w:t>
      </w:r>
      <w:r w:rsidR="00F75F65" w:rsidRPr="004E7C6A">
        <w:rPr>
          <w:rFonts w:ascii="Times New Roman" w:hAnsi="Times New Roman" w:cs="Times New Roman"/>
          <w:szCs w:val="24"/>
        </w:rPr>
        <w:t>ind the stability of nanofluids</w:t>
      </w:r>
      <w:r w:rsidR="004E7C6A" w:rsidRPr="004E7C6A">
        <w:rPr>
          <w:rFonts w:ascii="Times New Roman" w:hAnsi="Times New Roman" w:cs="Times New Roman"/>
          <w:szCs w:val="24"/>
        </w:rPr>
        <w:t xml:space="preserve"> </w:t>
      </w:r>
      <w:r w:rsidRPr="004E7C6A">
        <w:rPr>
          <w:rFonts w:ascii="Times New Roman" w:hAnsi="Times New Roman" w:cs="Times New Roman"/>
          <w:szCs w:val="24"/>
        </w:rPr>
        <w:t>[6].</w:t>
      </w:r>
    </w:p>
    <w:p w:rsidR="006B557A" w:rsidRPr="00631CA2" w:rsidRDefault="006B557A" w:rsidP="003D435F">
      <w:pPr>
        <w:pStyle w:val="NoSpacing"/>
        <w:tabs>
          <w:tab w:val="left" w:pos="5580"/>
        </w:tabs>
        <w:spacing w:line="360" w:lineRule="auto"/>
        <w:jc w:val="both"/>
        <w:rPr>
          <w:rFonts w:ascii="Times New Roman" w:hAnsi="Times New Roman" w:cs="Times New Roman"/>
          <w:sz w:val="24"/>
          <w:szCs w:val="24"/>
        </w:rPr>
      </w:pPr>
    </w:p>
    <w:p w:rsidR="004F0EB5" w:rsidRPr="004E7C6A" w:rsidRDefault="0056031F" w:rsidP="003D435F">
      <w:pPr>
        <w:pStyle w:val="NoSpacing"/>
        <w:tabs>
          <w:tab w:val="left" w:pos="5580"/>
        </w:tabs>
        <w:spacing w:line="360" w:lineRule="auto"/>
        <w:rPr>
          <w:rFonts w:ascii="Times New Roman" w:hAnsi="Times New Roman" w:cs="Times New Roman"/>
          <w:b/>
          <w:szCs w:val="24"/>
        </w:rPr>
      </w:pPr>
      <w:r w:rsidRPr="004E7C6A">
        <w:rPr>
          <w:rFonts w:ascii="Times New Roman" w:hAnsi="Times New Roman" w:cs="Times New Roman"/>
          <w:b/>
          <w:szCs w:val="24"/>
        </w:rPr>
        <w:t xml:space="preserve">4.2. </w:t>
      </w:r>
      <w:r w:rsidR="004F0EB5" w:rsidRPr="004E7C6A">
        <w:rPr>
          <w:rFonts w:ascii="Times New Roman" w:hAnsi="Times New Roman" w:cs="Times New Roman"/>
          <w:b/>
          <w:szCs w:val="24"/>
        </w:rPr>
        <w:t>Stability Enhancement Methods for Nanofluids:</w:t>
      </w:r>
    </w:p>
    <w:p w:rsidR="006B557A" w:rsidRPr="00631CA2" w:rsidRDefault="006B557A" w:rsidP="003D435F">
      <w:pPr>
        <w:pStyle w:val="NoSpacing"/>
        <w:tabs>
          <w:tab w:val="left" w:pos="5580"/>
        </w:tabs>
        <w:spacing w:line="360" w:lineRule="auto"/>
        <w:jc w:val="both"/>
        <w:rPr>
          <w:rFonts w:ascii="Times New Roman" w:hAnsi="Times New Roman" w:cs="Times New Roman"/>
          <w:b/>
          <w:sz w:val="24"/>
          <w:szCs w:val="24"/>
        </w:rPr>
      </w:pPr>
    </w:p>
    <w:p w:rsidR="004F0EB5" w:rsidRPr="004E7C6A" w:rsidRDefault="0056031F" w:rsidP="003D435F">
      <w:pPr>
        <w:pStyle w:val="NoSpacing"/>
        <w:tabs>
          <w:tab w:val="left" w:pos="5580"/>
        </w:tabs>
        <w:spacing w:line="360" w:lineRule="auto"/>
        <w:rPr>
          <w:rFonts w:ascii="Times New Roman" w:hAnsi="Times New Roman" w:cs="Times New Roman"/>
          <w:b/>
          <w:i/>
          <w:szCs w:val="24"/>
        </w:rPr>
      </w:pPr>
      <w:r w:rsidRPr="004E7C6A">
        <w:rPr>
          <w:rFonts w:ascii="Times New Roman" w:hAnsi="Times New Roman" w:cs="Times New Roman"/>
          <w:b/>
          <w:i/>
          <w:szCs w:val="24"/>
        </w:rPr>
        <w:t xml:space="preserve">4.2.1. </w:t>
      </w:r>
      <w:r w:rsidR="004F0EB5" w:rsidRPr="004E7C6A">
        <w:rPr>
          <w:rFonts w:ascii="Times New Roman" w:hAnsi="Times New Roman" w:cs="Times New Roman"/>
          <w:b/>
          <w:i/>
          <w:szCs w:val="24"/>
        </w:rPr>
        <w:t>Addition of Surfactants:</w:t>
      </w:r>
    </w:p>
    <w:p w:rsidR="00A733CD" w:rsidRPr="004E7C6A" w:rsidRDefault="004F0EB5" w:rsidP="003D435F">
      <w:pPr>
        <w:pStyle w:val="NoSpacing"/>
        <w:tabs>
          <w:tab w:val="left" w:pos="5580"/>
        </w:tabs>
        <w:spacing w:line="360" w:lineRule="auto"/>
        <w:jc w:val="both"/>
        <w:rPr>
          <w:rFonts w:ascii="Times New Roman" w:hAnsi="Times New Roman" w:cs="Times New Roman"/>
          <w:szCs w:val="24"/>
        </w:rPr>
      </w:pPr>
      <w:r w:rsidRPr="004E7C6A">
        <w:rPr>
          <w:rFonts w:ascii="Times New Roman" w:hAnsi="Times New Roman" w:cs="Times New Roman"/>
          <w:szCs w:val="24"/>
        </w:rPr>
        <w:t>The addition of surfactants</w:t>
      </w:r>
      <w:r w:rsidR="00A733CD" w:rsidRPr="004E7C6A">
        <w:rPr>
          <w:rFonts w:ascii="Times New Roman" w:hAnsi="Times New Roman" w:cs="Times New Roman"/>
          <w:szCs w:val="24"/>
        </w:rPr>
        <w:t xml:space="preserve"> is a simple and economical method to </w:t>
      </w:r>
      <w:r w:rsidRPr="004E7C6A">
        <w:rPr>
          <w:rFonts w:ascii="Times New Roman" w:hAnsi="Times New Roman" w:cs="Times New Roman"/>
          <w:szCs w:val="24"/>
        </w:rPr>
        <w:t>improve the stability of nano</w:t>
      </w:r>
      <w:r w:rsidR="00A733CD" w:rsidRPr="004E7C6A">
        <w:rPr>
          <w:rFonts w:ascii="Times New Roman" w:hAnsi="Times New Roman" w:cs="Times New Roman"/>
          <w:szCs w:val="24"/>
        </w:rPr>
        <w:t xml:space="preserve">fluids. </w:t>
      </w:r>
      <w:r w:rsidRPr="004E7C6A">
        <w:rPr>
          <w:rFonts w:ascii="Times New Roman" w:hAnsi="Times New Roman" w:cs="Times New Roman"/>
          <w:szCs w:val="24"/>
        </w:rPr>
        <w:t>It reduces the surface tension of the base fluid and improves the immersion of nanoparticles</w:t>
      </w:r>
      <w:r w:rsidR="00A733CD" w:rsidRPr="004E7C6A">
        <w:rPr>
          <w:rFonts w:ascii="Times New Roman" w:hAnsi="Times New Roman" w:cs="Times New Roman"/>
          <w:szCs w:val="24"/>
        </w:rPr>
        <w:t xml:space="preserve"> as the</w:t>
      </w:r>
      <w:r w:rsidRPr="004E7C6A">
        <w:rPr>
          <w:rFonts w:ascii="Times New Roman" w:hAnsi="Times New Roman" w:cs="Times New Roman"/>
          <w:szCs w:val="24"/>
        </w:rPr>
        <w:t xml:space="preserve"> surfactants consist of a hydrophobic tail portion (e.g., long-chain hydrocarbons) and a hydrophilic polar </w:t>
      </w:r>
      <w:r w:rsidRPr="004E7C6A">
        <w:rPr>
          <w:rFonts w:ascii="Times New Roman" w:hAnsi="Times New Roman" w:cs="Times New Roman"/>
          <w:szCs w:val="24"/>
        </w:rPr>
        <w:lastRenderedPageBreak/>
        <w:t>head group that tends to increase the hydrophilic behavior between the base fluid and the nanoparticles [16].</w:t>
      </w:r>
    </w:p>
    <w:p w:rsidR="00A733CD" w:rsidRPr="00631CA2" w:rsidRDefault="009D5A31" w:rsidP="003D435F">
      <w:pPr>
        <w:pStyle w:val="NoSpacing"/>
        <w:tabs>
          <w:tab w:val="left" w:pos="3068"/>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4F0EB5" w:rsidRPr="004E7C6A" w:rsidRDefault="0056031F" w:rsidP="003D435F">
      <w:pPr>
        <w:pStyle w:val="NoSpacing"/>
        <w:tabs>
          <w:tab w:val="left" w:pos="5580"/>
        </w:tabs>
        <w:spacing w:line="360" w:lineRule="auto"/>
        <w:rPr>
          <w:rFonts w:ascii="Times New Roman" w:hAnsi="Times New Roman" w:cs="Times New Roman"/>
          <w:b/>
          <w:i/>
          <w:szCs w:val="24"/>
        </w:rPr>
      </w:pPr>
      <w:r w:rsidRPr="004E7C6A">
        <w:rPr>
          <w:rFonts w:ascii="Times New Roman" w:hAnsi="Times New Roman" w:cs="Times New Roman"/>
          <w:b/>
          <w:i/>
          <w:szCs w:val="24"/>
        </w:rPr>
        <w:t xml:space="preserve">4.2.2. </w:t>
      </w:r>
      <w:r w:rsidR="004F0EB5" w:rsidRPr="004E7C6A">
        <w:rPr>
          <w:rFonts w:ascii="Times New Roman" w:hAnsi="Times New Roman" w:cs="Times New Roman"/>
          <w:b/>
          <w:i/>
          <w:szCs w:val="24"/>
        </w:rPr>
        <w:t>Surface Modification Techniques:</w:t>
      </w:r>
    </w:p>
    <w:p w:rsidR="006B557A" w:rsidRPr="00786599" w:rsidRDefault="00355A66" w:rsidP="003D435F">
      <w:pPr>
        <w:pStyle w:val="NoSpacing"/>
        <w:tabs>
          <w:tab w:val="left" w:pos="5580"/>
        </w:tabs>
        <w:spacing w:line="360" w:lineRule="auto"/>
        <w:jc w:val="both"/>
        <w:rPr>
          <w:rFonts w:ascii="Times New Roman" w:hAnsi="Times New Roman" w:cs="Times New Roman"/>
          <w:szCs w:val="24"/>
        </w:rPr>
      </w:pPr>
      <w:r w:rsidRPr="00786599">
        <w:rPr>
          <w:rFonts w:ascii="Times New Roman" w:hAnsi="Times New Roman" w:cs="Times New Roman"/>
          <w:szCs w:val="24"/>
        </w:rPr>
        <w:t xml:space="preserve">By modifying the surface of the nanoparticles </w:t>
      </w:r>
      <w:r w:rsidR="0029494D" w:rsidRPr="00786599">
        <w:rPr>
          <w:rFonts w:ascii="Times New Roman" w:hAnsi="Times New Roman" w:cs="Times New Roman"/>
          <w:szCs w:val="24"/>
        </w:rPr>
        <w:t>(</w:t>
      </w:r>
      <w:r w:rsidRPr="00786599">
        <w:rPr>
          <w:rFonts w:ascii="Times New Roman" w:hAnsi="Times New Roman" w:cs="Times New Roman"/>
          <w:szCs w:val="24"/>
        </w:rPr>
        <w:t>via s</w:t>
      </w:r>
      <w:r w:rsidR="004F0EB5" w:rsidRPr="00786599">
        <w:rPr>
          <w:rFonts w:ascii="Times New Roman" w:hAnsi="Times New Roman" w:cs="Times New Roman"/>
          <w:szCs w:val="24"/>
        </w:rPr>
        <w:t>urface functionalization</w:t>
      </w:r>
      <w:r w:rsidR="0029494D" w:rsidRPr="00786599">
        <w:rPr>
          <w:rFonts w:ascii="Times New Roman" w:hAnsi="Times New Roman" w:cs="Times New Roman"/>
          <w:szCs w:val="24"/>
        </w:rPr>
        <w:t>)</w:t>
      </w:r>
      <w:r w:rsidR="004F0EB5" w:rsidRPr="00786599">
        <w:rPr>
          <w:rFonts w:ascii="Times New Roman" w:hAnsi="Times New Roman" w:cs="Times New Roman"/>
          <w:szCs w:val="24"/>
        </w:rPr>
        <w:t xml:space="preserve"> </w:t>
      </w:r>
      <w:r w:rsidR="004F0EB5" w:rsidRPr="00786599">
        <w:rPr>
          <w:rFonts w:ascii="Times New Roman" w:hAnsi="Times New Roman" w:cs="Times New Roman"/>
          <w:spacing w:val="-3"/>
          <w:szCs w:val="24"/>
        </w:rPr>
        <w:t xml:space="preserve">is </w:t>
      </w:r>
      <w:r w:rsidR="004F0EB5" w:rsidRPr="00786599">
        <w:rPr>
          <w:rFonts w:ascii="Times New Roman" w:hAnsi="Times New Roman" w:cs="Times New Roman"/>
          <w:szCs w:val="24"/>
        </w:rPr>
        <w:t>a very surfactant-free approach that can deliver long-term nanofluid stability without the problems normally associated with surfactants.</w:t>
      </w:r>
      <w:r w:rsidRPr="00786599">
        <w:rPr>
          <w:rFonts w:ascii="Times New Roman" w:hAnsi="Times New Roman" w:cs="Times New Roman"/>
          <w:szCs w:val="24"/>
        </w:rPr>
        <w:t xml:space="preserve"> </w:t>
      </w:r>
      <w:r w:rsidR="004F0EB5" w:rsidRPr="00786599">
        <w:rPr>
          <w:rFonts w:ascii="Times New Roman" w:hAnsi="Times New Roman" w:cs="Times New Roman"/>
          <w:szCs w:val="24"/>
        </w:rPr>
        <w:t>This is done by introducing functionalized nanoparticles into the base fluid in order to obtain a self-stabilized nanofluid. Usually, suitable functional organic groups are selected as they tend to attach to the surface of the atoms, enabling the nanoparticles to self-o</w:t>
      </w:r>
      <w:r w:rsidR="00BC6566" w:rsidRPr="00786599">
        <w:rPr>
          <w:rFonts w:ascii="Times New Roman" w:hAnsi="Times New Roman" w:cs="Times New Roman"/>
          <w:szCs w:val="24"/>
        </w:rPr>
        <w:t>rganize and avoid agglomeration</w:t>
      </w:r>
      <w:r w:rsidR="004F0EB5" w:rsidRPr="00786599">
        <w:rPr>
          <w:rFonts w:ascii="Times New Roman" w:hAnsi="Times New Roman" w:cs="Times New Roman"/>
          <w:szCs w:val="24"/>
        </w:rPr>
        <w:t xml:space="preserve"> [17].</w:t>
      </w:r>
    </w:p>
    <w:p w:rsidR="00355A66" w:rsidRPr="00631CA2" w:rsidRDefault="00355A66" w:rsidP="003D435F">
      <w:pPr>
        <w:pStyle w:val="NoSpacing"/>
        <w:tabs>
          <w:tab w:val="left" w:pos="5580"/>
        </w:tabs>
        <w:spacing w:line="360" w:lineRule="auto"/>
        <w:jc w:val="both"/>
        <w:rPr>
          <w:rFonts w:ascii="Times New Roman" w:hAnsi="Times New Roman" w:cs="Times New Roman"/>
          <w:sz w:val="24"/>
          <w:szCs w:val="24"/>
        </w:rPr>
      </w:pPr>
    </w:p>
    <w:p w:rsidR="004F0EB5" w:rsidRPr="00786599" w:rsidRDefault="0056031F" w:rsidP="003D435F">
      <w:pPr>
        <w:pStyle w:val="NoSpacing"/>
        <w:tabs>
          <w:tab w:val="left" w:pos="5580"/>
        </w:tabs>
        <w:spacing w:line="360" w:lineRule="auto"/>
        <w:rPr>
          <w:rFonts w:ascii="Times New Roman" w:hAnsi="Times New Roman" w:cs="Times New Roman"/>
          <w:b/>
          <w:i/>
          <w:szCs w:val="24"/>
        </w:rPr>
      </w:pPr>
      <w:r w:rsidRPr="00786599">
        <w:rPr>
          <w:rFonts w:ascii="Times New Roman" w:hAnsi="Times New Roman" w:cs="Times New Roman"/>
          <w:b/>
          <w:i/>
          <w:szCs w:val="24"/>
        </w:rPr>
        <w:t xml:space="preserve">4.2.3. </w:t>
      </w:r>
      <w:r w:rsidR="004F0EB5" w:rsidRPr="00786599">
        <w:rPr>
          <w:rFonts w:ascii="Times New Roman" w:hAnsi="Times New Roman" w:cs="Times New Roman"/>
          <w:b/>
          <w:i/>
          <w:szCs w:val="24"/>
        </w:rPr>
        <w:t>Ultrasonic Agitation:</w:t>
      </w:r>
    </w:p>
    <w:p w:rsidR="004F0EB5" w:rsidRPr="00786599" w:rsidRDefault="00355A66" w:rsidP="003D435F">
      <w:pPr>
        <w:pStyle w:val="NoSpacing"/>
        <w:tabs>
          <w:tab w:val="left" w:pos="5580"/>
        </w:tabs>
        <w:spacing w:line="360" w:lineRule="auto"/>
        <w:jc w:val="both"/>
        <w:rPr>
          <w:rFonts w:ascii="Times New Roman" w:hAnsi="Times New Roman" w:cs="Times New Roman"/>
          <w:szCs w:val="24"/>
        </w:rPr>
      </w:pPr>
      <w:r w:rsidRPr="00786599">
        <w:rPr>
          <w:rFonts w:ascii="Times New Roman" w:hAnsi="Times New Roman" w:cs="Times New Roman"/>
          <w:szCs w:val="24"/>
        </w:rPr>
        <w:t>It is a physical method which</w:t>
      </w:r>
      <w:r w:rsidR="004F0EB5" w:rsidRPr="00786599">
        <w:rPr>
          <w:rFonts w:ascii="Times New Roman" w:hAnsi="Times New Roman" w:cs="Times New Roman"/>
          <w:szCs w:val="24"/>
        </w:rPr>
        <w:t xml:space="preserve"> depends on employing ult</w:t>
      </w:r>
      <w:r w:rsidRPr="00786599">
        <w:rPr>
          <w:rFonts w:ascii="Times New Roman" w:hAnsi="Times New Roman" w:cs="Times New Roman"/>
          <w:szCs w:val="24"/>
        </w:rPr>
        <w:t xml:space="preserve">rasonic waves through the fluid </w:t>
      </w:r>
      <w:r w:rsidR="00176B85">
        <w:rPr>
          <w:rFonts w:ascii="Times New Roman" w:hAnsi="Times New Roman" w:cs="Times New Roman"/>
          <w:szCs w:val="24"/>
        </w:rPr>
        <w:t xml:space="preserve">that </w:t>
      </w:r>
      <w:r w:rsidR="00416A08">
        <w:rPr>
          <w:rFonts w:ascii="Times New Roman" w:hAnsi="Times New Roman" w:cs="Times New Roman"/>
          <w:szCs w:val="24"/>
        </w:rPr>
        <w:t>ruptures</w:t>
      </w:r>
      <w:r w:rsidR="004F0EB5" w:rsidRPr="00786599">
        <w:rPr>
          <w:rFonts w:ascii="Times New Roman" w:hAnsi="Times New Roman" w:cs="Times New Roman"/>
          <w:szCs w:val="24"/>
        </w:rPr>
        <w:t xml:space="preserve"> the nanoparticles' attractional force within the sediments</w:t>
      </w:r>
      <w:r w:rsidR="00176B85">
        <w:rPr>
          <w:rFonts w:ascii="Times New Roman" w:hAnsi="Times New Roman" w:cs="Times New Roman"/>
          <w:szCs w:val="24"/>
        </w:rPr>
        <w:t xml:space="preserve"> to enhance the stability</w:t>
      </w:r>
      <w:r w:rsidR="004F0EB5" w:rsidRPr="00786599">
        <w:rPr>
          <w:rFonts w:ascii="Times New Roman" w:hAnsi="Times New Roman" w:cs="Times New Roman"/>
          <w:szCs w:val="24"/>
        </w:rPr>
        <w:t xml:space="preserve">. </w:t>
      </w:r>
      <w:r w:rsidRPr="00786599">
        <w:rPr>
          <w:rFonts w:ascii="Times New Roman" w:hAnsi="Times New Roman" w:cs="Times New Roman"/>
          <w:szCs w:val="24"/>
        </w:rPr>
        <w:t>This technique is widely</w:t>
      </w:r>
      <w:r w:rsidR="00164655" w:rsidRPr="00786599">
        <w:rPr>
          <w:rFonts w:ascii="Times New Roman" w:hAnsi="Times New Roman" w:cs="Times New Roman"/>
          <w:szCs w:val="24"/>
        </w:rPr>
        <w:t xml:space="preserve"> used in the nanofluids </w:t>
      </w:r>
      <w:r w:rsidR="00BC6566" w:rsidRPr="00786599">
        <w:rPr>
          <w:rFonts w:ascii="Times New Roman" w:hAnsi="Times New Roman" w:cs="Times New Roman"/>
          <w:szCs w:val="24"/>
        </w:rPr>
        <w:t>prepared by the two-step method</w:t>
      </w:r>
      <w:r w:rsidR="004F0EB5" w:rsidRPr="00786599">
        <w:rPr>
          <w:rFonts w:ascii="Times New Roman" w:hAnsi="Times New Roman" w:cs="Times New Roman"/>
          <w:szCs w:val="24"/>
        </w:rPr>
        <w:t xml:space="preserve"> [10,16].</w:t>
      </w:r>
    </w:p>
    <w:p w:rsidR="006B557A" w:rsidRPr="00631CA2" w:rsidRDefault="0029494D" w:rsidP="003D435F">
      <w:pPr>
        <w:pStyle w:val="NoSpacing"/>
        <w:tabs>
          <w:tab w:val="left" w:pos="2642"/>
          <w:tab w:val="left" w:pos="5580"/>
        </w:tabs>
        <w:spacing w:line="360" w:lineRule="auto"/>
        <w:jc w:val="both"/>
        <w:rPr>
          <w:rFonts w:ascii="Times New Roman" w:hAnsi="Times New Roman" w:cs="Times New Roman"/>
          <w:sz w:val="24"/>
          <w:szCs w:val="24"/>
        </w:rPr>
      </w:pPr>
      <w:r w:rsidRPr="00631CA2">
        <w:rPr>
          <w:rFonts w:ascii="Times New Roman" w:hAnsi="Times New Roman" w:cs="Times New Roman"/>
          <w:sz w:val="24"/>
          <w:szCs w:val="24"/>
        </w:rPr>
        <w:tab/>
      </w:r>
    </w:p>
    <w:p w:rsidR="004F0EB5" w:rsidRPr="00786599" w:rsidRDefault="00786599" w:rsidP="003D435F">
      <w:pPr>
        <w:pStyle w:val="NoSpacing"/>
        <w:tabs>
          <w:tab w:val="left" w:pos="5580"/>
        </w:tabs>
        <w:spacing w:line="360" w:lineRule="auto"/>
        <w:rPr>
          <w:rFonts w:ascii="Times New Roman" w:hAnsi="Times New Roman" w:cs="Times New Roman"/>
          <w:b/>
          <w:szCs w:val="24"/>
        </w:rPr>
      </w:pPr>
      <w:r w:rsidRPr="00786599">
        <w:rPr>
          <w:rFonts w:ascii="Times New Roman" w:hAnsi="Times New Roman" w:cs="Times New Roman"/>
          <w:b/>
          <w:szCs w:val="24"/>
        </w:rPr>
        <w:t>4.3. Stability Mechanism:</w:t>
      </w:r>
    </w:p>
    <w:p w:rsidR="004F0EB5" w:rsidRPr="00786599" w:rsidRDefault="004F0EB5" w:rsidP="003D435F">
      <w:pPr>
        <w:pStyle w:val="NoSpacing"/>
        <w:tabs>
          <w:tab w:val="left" w:pos="5580"/>
        </w:tabs>
        <w:spacing w:line="360" w:lineRule="auto"/>
        <w:jc w:val="both"/>
        <w:rPr>
          <w:rFonts w:ascii="Times New Roman" w:hAnsi="Times New Roman" w:cs="Times New Roman"/>
          <w:szCs w:val="24"/>
        </w:rPr>
      </w:pPr>
      <w:r w:rsidRPr="00786599">
        <w:rPr>
          <w:rFonts w:ascii="Times New Roman" w:hAnsi="Times New Roman" w:cs="Times New Roman"/>
          <w:szCs w:val="24"/>
        </w:rPr>
        <w:t>Sta</w:t>
      </w:r>
      <w:r w:rsidR="00164655" w:rsidRPr="00786599">
        <w:rPr>
          <w:rFonts w:ascii="Times New Roman" w:hAnsi="Times New Roman" w:cs="Times New Roman"/>
          <w:szCs w:val="24"/>
        </w:rPr>
        <w:t>bility which is the most critical</w:t>
      </w:r>
      <w:r w:rsidRPr="00786599">
        <w:rPr>
          <w:rFonts w:ascii="Times New Roman" w:hAnsi="Times New Roman" w:cs="Times New Roman"/>
          <w:szCs w:val="24"/>
        </w:rPr>
        <w:t xml:space="preserve"> issue can be ha</w:t>
      </w:r>
      <w:r w:rsidR="00164655" w:rsidRPr="00786599">
        <w:rPr>
          <w:rFonts w:ascii="Times New Roman" w:hAnsi="Times New Roman" w:cs="Times New Roman"/>
          <w:szCs w:val="24"/>
        </w:rPr>
        <w:t xml:space="preserve">mpered by particle aggregation. </w:t>
      </w:r>
      <w:r w:rsidRPr="00786599">
        <w:rPr>
          <w:rFonts w:ascii="Times New Roman" w:hAnsi="Times New Roman" w:cs="Times New Roman"/>
          <w:szCs w:val="24"/>
        </w:rPr>
        <w:t>Therefore</w:t>
      </w:r>
      <w:r w:rsidR="00164655" w:rsidRPr="00786599">
        <w:rPr>
          <w:rFonts w:ascii="Times New Roman" w:hAnsi="Times New Roman" w:cs="Times New Roman"/>
          <w:szCs w:val="24"/>
        </w:rPr>
        <w:t xml:space="preserve">, by preventing the aggregation of particles, stability can be ensured. This </w:t>
      </w:r>
      <w:r w:rsidRPr="00786599">
        <w:rPr>
          <w:rFonts w:ascii="Times New Roman" w:hAnsi="Times New Roman" w:cs="Times New Roman"/>
          <w:szCs w:val="24"/>
        </w:rPr>
        <w:t>can be done by two mechanisms: electrostatic stabili</w:t>
      </w:r>
      <w:r w:rsidR="006A050E" w:rsidRPr="00786599">
        <w:rPr>
          <w:rFonts w:ascii="Times New Roman" w:hAnsi="Times New Roman" w:cs="Times New Roman"/>
          <w:szCs w:val="24"/>
        </w:rPr>
        <w:t>zation and steric stabilization [16,18].</w:t>
      </w:r>
    </w:p>
    <w:p w:rsidR="006B557A" w:rsidRPr="00631CA2" w:rsidRDefault="006B557A" w:rsidP="003D435F">
      <w:pPr>
        <w:pStyle w:val="NoSpacing"/>
        <w:tabs>
          <w:tab w:val="left" w:pos="5580"/>
        </w:tabs>
        <w:spacing w:line="360" w:lineRule="auto"/>
        <w:jc w:val="both"/>
        <w:rPr>
          <w:rFonts w:ascii="Times New Roman" w:hAnsi="Times New Roman" w:cs="Times New Roman"/>
          <w:sz w:val="24"/>
          <w:szCs w:val="24"/>
        </w:rPr>
      </w:pPr>
    </w:p>
    <w:p w:rsidR="004F0EB5" w:rsidRPr="00786599" w:rsidRDefault="0056031F" w:rsidP="003D435F">
      <w:pPr>
        <w:pStyle w:val="NoSpacing"/>
        <w:tabs>
          <w:tab w:val="left" w:pos="3093"/>
          <w:tab w:val="left" w:pos="5580"/>
        </w:tabs>
        <w:spacing w:line="360" w:lineRule="auto"/>
        <w:rPr>
          <w:rFonts w:ascii="Times New Roman" w:hAnsi="Times New Roman" w:cs="Times New Roman"/>
          <w:b/>
          <w:i/>
          <w:sz w:val="24"/>
          <w:szCs w:val="24"/>
        </w:rPr>
      </w:pPr>
      <w:r w:rsidRPr="00786599">
        <w:rPr>
          <w:rFonts w:ascii="Times New Roman" w:hAnsi="Times New Roman" w:cs="Times New Roman"/>
          <w:b/>
          <w:i/>
          <w:szCs w:val="24"/>
        </w:rPr>
        <w:t xml:space="preserve">4.3.1. </w:t>
      </w:r>
      <w:r w:rsidR="004F0EB5" w:rsidRPr="00786599">
        <w:rPr>
          <w:rFonts w:ascii="Times New Roman" w:hAnsi="Times New Roman" w:cs="Times New Roman"/>
          <w:b/>
          <w:i/>
          <w:szCs w:val="24"/>
        </w:rPr>
        <w:t>Electrostatic stabilizati</w:t>
      </w:r>
      <w:r w:rsidR="00164655" w:rsidRPr="00786599">
        <w:rPr>
          <w:rFonts w:ascii="Times New Roman" w:hAnsi="Times New Roman" w:cs="Times New Roman"/>
          <w:b/>
          <w:i/>
          <w:szCs w:val="24"/>
        </w:rPr>
        <w:t>on</w:t>
      </w:r>
      <w:r w:rsidR="004F0EB5" w:rsidRPr="00786599">
        <w:rPr>
          <w:rFonts w:ascii="Times New Roman" w:hAnsi="Times New Roman" w:cs="Times New Roman"/>
          <w:b/>
          <w:i/>
          <w:szCs w:val="24"/>
        </w:rPr>
        <w:t>:</w:t>
      </w:r>
      <w:r w:rsidR="0029494D" w:rsidRPr="00786599">
        <w:rPr>
          <w:rFonts w:ascii="Times New Roman" w:hAnsi="Times New Roman" w:cs="Times New Roman"/>
          <w:b/>
          <w:i/>
          <w:sz w:val="24"/>
          <w:szCs w:val="24"/>
        </w:rPr>
        <w:tab/>
      </w:r>
    </w:p>
    <w:p w:rsidR="006B557A" w:rsidRPr="00786599" w:rsidRDefault="004F0EB5" w:rsidP="003D435F">
      <w:pPr>
        <w:pStyle w:val="NoSpacing"/>
        <w:tabs>
          <w:tab w:val="left" w:pos="5580"/>
        </w:tabs>
        <w:spacing w:line="360" w:lineRule="auto"/>
        <w:jc w:val="both"/>
        <w:rPr>
          <w:rFonts w:ascii="Times New Roman" w:hAnsi="Times New Roman" w:cs="Times New Roman"/>
          <w:szCs w:val="24"/>
        </w:rPr>
      </w:pPr>
      <w:r w:rsidRPr="00786599">
        <w:rPr>
          <w:rFonts w:ascii="Times New Roman" w:hAnsi="Times New Roman" w:cs="Times New Roman"/>
          <w:szCs w:val="24"/>
        </w:rPr>
        <w:t>Existence of an electric charge on the surfaces of particles is a major source of kinetic stability. Electrostatic stabilization occurs by adsorption of ions to the electrophilic metal surface. Adsorption creates an electrical double/multi-layer which results in a Columbic repulsion force between the nanoclusters. Electrostatic stabilization is a pH sensitive method and of limited use</w:t>
      </w:r>
      <w:r w:rsidR="00BC6566" w:rsidRPr="00786599">
        <w:rPr>
          <w:rFonts w:ascii="Times New Roman" w:hAnsi="Times New Roman" w:cs="Times New Roman"/>
          <w:szCs w:val="24"/>
        </w:rPr>
        <w:t xml:space="preserve"> [16,18]</w:t>
      </w:r>
      <w:r w:rsidRPr="00786599">
        <w:rPr>
          <w:rFonts w:ascii="Times New Roman" w:hAnsi="Times New Roman" w:cs="Times New Roman"/>
          <w:szCs w:val="24"/>
        </w:rPr>
        <w:t>.</w:t>
      </w:r>
    </w:p>
    <w:p w:rsidR="006B557A" w:rsidRPr="00631CA2" w:rsidRDefault="006B557A" w:rsidP="003D435F">
      <w:pPr>
        <w:pStyle w:val="NoSpacing"/>
        <w:tabs>
          <w:tab w:val="left" w:pos="5580"/>
        </w:tabs>
        <w:spacing w:line="360" w:lineRule="auto"/>
        <w:jc w:val="both"/>
        <w:rPr>
          <w:rFonts w:ascii="Times New Roman" w:hAnsi="Times New Roman" w:cs="Times New Roman"/>
          <w:sz w:val="24"/>
          <w:szCs w:val="24"/>
        </w:rPr>
      </w:pPr>
    </w:p>
    <w:p w:rsidR="004F0EB5" w:rsidRPr="00786599" w:rsidRDefault="0056031F" w:rsidP="003D435F">
      <w:pPr>
        <w:pStyle w:val="NoSpacing"/>
        <w:tabs>
          <w:tab w:val="left" w:pos="5580"/>
        </w:tabs>
        <w:spacing w:line="360" w:lineRule="auto"/>
        <w:rPr>
          <w:rFonts w:ascii="Times New Roman" w:hAnsi="Times New Roman" w:cs="Times New Roman"/>
          <w:i/>
          <w:szCs w:val="24"/>
        </w:rPr>
      </w:pPr>
      <w:r w:rsidRPr="00786599">
        <w:rPr>
          <w:rFonts w:ascii="Times New Roman" w:hAnsi="Times New Roman" w:cs="Times New Roman"/>
          <w:b/>
          <w:i/>
          <w:szCs w:val="24"/>
        </w:rPr>
        <w:t xml:space="preserve">4.3.2. </w:t>
      </w:r>
      <w:r w:rsidR="00164655" w:rsidRPr="00786599">
        <w:rPr>
          <w:rFonts w:ascii="Times New Roman" w:hAnsi="Times New Roman" w:cs="Times New Roman"/>
          <w:b/>
          <w:i/>
          <w:szCs w:val="24"/>
        </w:rPr>
        <w:t>Steric stabilization</w:t>
      </w:r>
      <w:r w:rsidR="004F0EB5" w:rsidRPr="00786599">
        <w:rPr>
          <w:rFonts w:ascii="Times New Roman" w:hAnsi="Times New Roman" w:cs="Times New Roman"/>
          <w:b/>
          <w:i/>
          <w:szCs w:val="24"/>
        </w:rPr>
        <w:t>:</w:t>
      </w:r>
    </w:p>
    <w:p w:rsidR="006B557A" w:rsidRPr="00786599" w:rsidRDefault="004F0EB5" w:rsidP="003D435F">
      <w:pPr>
        <w:pStyle w:val="NoSpacing"/>
        <w:tabs>
          <w:tab w:val="left" w:pos="5580"/>
        </w:tabs>
        <w:spacing w:line="360" w:lineRule="auto"/>
        <w:jc w:val="both"/>
        <w:rPr>
          <w:rFonts w:ascii="Times New Roman" w:hAnsi="Times New Roman" w:cs="Times New Roman"/>
          <w:szCs w:val="24"/>
        </w:rPr>
      </w:pPr>
      <w:r w:rsidRPr="00786599">
        <w:rPr>
          <w:rFonts w:ascii="Times New Roman" w:hAnsi="Times New Roman" w:cs="Times New Roman"/>
          <w:szCs w:val="24"/>
        </w:rPr>
        <w:t>Steric stabilization of nanoparticles is achieved by attaching macromolecules such as polymers or surfactants to the surfaces of the particles. The stabilization is due to the large adsorbents which provide steric barrier to prevent particles coming close to each other</w:t>
      </w:r>
      <w:r w:rsidR="00BC6566" w:rsidRPr="00786599">
        <w:rPr>
          <w:rFonts w:ascii="Times New Roman" w:hAnsi="Times New Roman" w:cs="Times New Roman"/>
          <w:szCs w:val="24"/>
        </w:rPr>
        <w:t xml:space="preserve"> [16,18]</w:t>
      </w:r>
      <w:r w:rsidRPr="00786599">
        <w:rPr>
          <w:rFonts w:ascii="Times New Roman" w:hAnsi="Times New Roman" w:cs="Times New Roman"/>
          <w:szCs w:val="24"/>
        </w:rPr>
        <w:t xml:space="preserve">. </w:t>
      </w:r>
    </w:p>
    <w:p w:rsidR="00164655" w:rsidRPr="00631CA2" w:rsidRDefault="00164655" w:rsidP="003D435F">
      <w:pPr>
        <w:pStyle w:val="NoSpacing"/>
        <w:tabs>
          <w:tab w:val="left" w:pos="5580"/>
        </w:tabs>
        <w:spacing w:line="360" w:lineRule="auto"/>
        <w:jc w:val="both"/>
        <w:rPr>
          <w:rFonts w:ascii="Times New Roman" w:hAnsi="Times New Roman" w:cs="Times New Roman"/>
          <w:sz w:val="24"/>
          <w:szCs w:val="24"/>
        </w:rPr>
      </w:pPr>
    </w:p>
    <w:p w:rsidR="004F0EB5" w:rsidRPr="00631CA2" w:rsidRDefault="00786599" w:rsidP="003D435F">
      <w:pPr>
        <w:pStyle w:val="NoSpacing"/>
        <w:tabs>
          <w:tab w:val="left" w:pos="5580"/>
        </w:tabs>
        <w:spacing w:line="360" w:lineRule="auto"/>
        <w:rPr>
          <w:rFonts w:ascii="Times New Roman" w:hAnsi="Times New Roman" w:cs="Times New Roman"/>
          <w:b/>
          <w:sz w:val="24"/>
          <w:szCs w:val="24"/>
        </w:rPr>
      </w:pPr>
      <w:r>
        <w:rPr>
          <w:rFonts w:ascii="Times New Roman" w:hAnsi="Times New Roman" w:cs="Times New Roman"/>
          <w:b/>
          <w:sz w:val="24"/>
          <w:szCs w:val="24"/>
        </w:rPr>
        <w:t>5. Applications o</w:t>
      </w:r>
      <w:r w:rsidRPr="00631CA2">
        <w:rPr>
          <w:rFonts w:ascii="Times New Roman" w:hAnsi="Times New Roman" w:cs="Times New Roman"/>
          <w:b/>
          <w:sz w:val="24"/>
          <w:szCs w:val="24"/>
        </w:rPr>
        <w:t>f Nanofluids:</w:t>
      </w:r>
    </w:p>
    <w:p w:rsidR="00140231" w:rsidRPr="00786599" w:rsidRDefault="003C0973" w:rsidP="003D435F">
      <w:pPr>
        <w:pStyle w:val="NoSpacing"/>
        <w:tabs>
          <w:tab w:val="left" w:pos="5580"/>
        </w:tabs>
        <w:spacing w:line="360" w:lineRule="auto"/>
        <w:jc w:val="both"/>
        <w:rPr>
          <w:rFonts w:ascii="Times New Roman" w:hAnsi="Times New Roman" w:cs="Times New Roman"/>
          <w:szCs w:val="24"/>
        </w:rPr>
      </w:pPr>
      <w:r w:rsidRPr="00786599">
        <w:rPr>
          <w:rFonts w:ascii="Times New Roman" w:hAnsi="Times New Roman" w:cs="Times New Roman"/>
          <w:szCs w:val="24"/>
        </w:rPr>
        <w:lastRenderedPageBreak/>
        <w:t>Now-a-days nanofluids are nea</w:t>
      </w:r>
      <w:r w:rsidR="0064680F" w:rsidRPr="00786599">
        <w:rPr>
          <w:rFonts w:ascii="Times New Roman" w:hAnsi="Times New Roman" w:cs="Times New Roman"/>
          <w:szCs w:val="24"/>
        </w:rPr>
        <w:t>r</w:t>
      </w:r>
      <w:r w:rsidRPr="00786599">
        <w:rPr>
          <w:rFonts w:ascii="Times New Roman" w:hAnsi="Times New Roman" w:cs="Times New Roman"/>
          <w:szCs w:val="24"/>
        </w:rPr>
        <w:t>ly used in</w:t>
      </w:r>
      <w:r w:rsidR="0064680F" w:rsidRPr="00786599">
        <w:rPr>
          <w:rFonts w:ascii="Times New Roman" w:hAnsi="Times New Roman" w:cs="Times New Roman"/>
          <w:szCs w:val="24"/>
        </w:rPr>
        <w:t xml:space="preserve"> all the sectors or industries like automobile sector, energy industry, in medical sector, etc. Some of the applications include </w:t>
      </w:r>
      <w:r w:rsidR="00140231" w:rsidRPr="00786599">
        <w:rPr>
          <w:rFonts w:ascii="Times New Roman" w:hAnsi="Times New Roman" w:cs="Times New Roman"/>
          <w:szCs w:val="24"/>
        </w:rPr>
        <w:t>cooling in electrical, electronic and, mechanical devices, efficient heat transfer in energy generation and process industries, cooling and heating of buildings, thermal storage, solar energy systems, desalination, refrigeration, space and defense, and lubrication in moving parts of machines and biomedical equipment.</w:t>
      </w:r>
    </w:p>
    <w:p w:rsidR="004E4859" w:rsidRPr="00786599" w:rsidRDefault="00140231" w:rsidP="003D435F">
      <w:pPr>
        <w:pStyle w:val="NoSpacing"/>
        <w:tabs>
          <w:tab w:val="left" w:pos="5580"/>
        </w:tabs>
        <w:spacing w:line="360" w:lineRule="auto"/>
        <w:jc w:val="both"/>
        <w:rPr>
          <w:rFonts w:ascii="Times New Roman" w:hAnsi="Times New Roman" w:cs="Times New Roman"/>
          <w:szCs w:val="24"/>
        </w:rPr>
      </w:pPr>
      <w:r w:rsidRPr="00786599">
        <w:rPr>
          <w:rFonts w:ascii="Times New Roman" w:hAnsi="Times New Roman" w:cs="Times New Roman"/>
          <w:szCs w:val="24"/>
        </w:rPr>
        <w:t xml:space="preserve">The application of nanofluids in industrial cooling will result in great energy savings and emissions reductions. For the US industry, the replacement of cooling and heating water with nanofluids has the potential to conserve 1 trillion Btu </w:t>
      </w:r>
      <w:r w:rsidR="003A4501" w:rsidRPr="00786599">
        <w:rPr>
          <w:rFonts w:ascii="Times New Roman" w:hAnsi="Times New Roman" w:cs="Times New Roman"/>
          <w:szCs w:val="24"/>
        </w:rPr>
        <w:t>of energy</w:t>
      </w:r>
      <w:r w:rsidR="00BC6566" w:rsidRPr="00786599">
        <w:rPr>
          <w:rFonts w:ascii="Times New Roman" w:hAnsi="Times New Roman" w:cs="Times New Roman"/>
          <w:szCs w:val="24"/>
        </w:rPr>
        <w:t xml:space="preserve"> [11]</w:t>
      </w:r>
      <w:r w:rsidRPr="00786599">
        <w:rPr>
          <w:rFonts w:ascii="Times New Roman" w:hAnsi="Times New Roman" w:cs="Times New Roman"/>
          <w:szCs w:val="24"/>
        </w:rPr>
        <w:t>.</w:t>
      </w:r>
      <w:r w:rsidR="004E4859" w:rsidRPr="00786599">
        <w:rPr>
          <w:rFonts w:ascii="Times New Roman" w:hAnsi="Times New Roman" w:cs="Times New Roman"/>
          <w:szCs w:val="24"/>
        </w:rPr>
        <w:t xml:space="preserve"> Nanofluids could</w:t>
      </w:r>
      <w:r w:rsidR="003A4501" w:rsidRPr="00786599">
        <w:rPr>
          <w:rFonts w:ascii="Times New Roman" w:hAnsi="Times New Roman" w:cs="Times New Roman"/>
          <w:szCs w:val="24"/>
        </w:rPr>
        <w:t xml:space="preserve"> also</w:t>
      </w:r>
      <w:r w:rsidR="004E4859" w:rsidRPr="00786599">
        <w:rPr>
          <w:rFonts w:ascii="Times New Roman" w:hAnsi="Times New Roman" w:cs="Times New Roman"/>
          <w:szCs w:val="24"/>
        </w:rPr>
        <w:t xml:space="preserve"> increase the heat transfer coefficient by increasing the thermal conductivity of a coolant</w:t>
      </w:r>
      <w:r w:rsidR="003A4501" w:rsidRPr="00786599">
        <w:rPr>
          <w:rFonts w:ascii="Times New Roman" w:hAnsi="Times New Roman" w:cs="Times New Roman"/>
          <w:szCs w:val="24"/>
        </w:rPr>
        <w:t xml:space="preserve"> by reducing</w:t>
      </w:r>
      <w:r w:rsidR="004E4859" w:rsidRPr="00786599">
        <w:rPr>
          <w:rFonts w:ascii="Times New Roman" w:hAnsi="Times New Roman" w:cs="Times New Roman"/>
          <w:szCs w:val="24"/>
        </w:rPr>
        <w:t xml:space="preserve"> both the thermal resistance and the temperature difference between the heated microchannel wall and the coolant. A combined microchannel heat sink with nanofluids had the potential as the next-generation cooling device for removing ultrahigh heat flux</w:t>
      </w:r>
      <w:r w:rsidR="00BC6566" w:rsidRPr="00786599">
        <w:rPr>
          <w:rFonts w:ascii="Times New Roman" w:hAnsi="Times New Roman" w:cs="Times New Roman"/>
          <w:szCs w:val="24"/>
        </w:rPr>
        <w:t xml:space="preserve"> [1]</w:t>
      </w:r>
      <w:r w:rsidR="004E4859" w:rsidRPr="00786599">
        <w:rPr>
          <w:rFonts w:ascii="Times New Roman" w:hAnsi="Times New Roman" w:cs="Times New Roman"/>
          <w:szCs w:val="24"/>
        </w:rPr>
        <w:t>.</w:t>
      </w:r>
    </w:p>
    <w:p w:rsidR="00BC6566" w:rsidRPr="00786599" w:rsidRDefault="00BC6566" w:rsidP="003D435F">
      <w:pPr>
        <w:pStyle w:val="NoSpacing"/>
        <w:tabs>
          <w:tab w:val="left" w:pos="5580"/>
        </w:tabs>
        <w:spacing w:line="360" w:lineRule="auto"/>
        <w:jc w:val="both"/>
        <w:rPr>
          <w:rFonts w:ascii="Times New Roman" w:hAnsi="Times New Roman" w:cs="Times New Roman"/>
          <w:szCs w:val="24"/>
        </w:rPr>
      </w:pPr>
      <w:r w:rsidRPr="00786599">
        <w:rPr>
          <w:rFonts w:ascii="Times New Roman" w:hAnsi="Times New Roman" w:cs="Times New Roman"/>
          <w:szCs w:val="24"/>
        </w:rPr>
        <w:t>The major concern of any mechanical industry ranging from manufacturing companies to railways is wear and tear, life, and reliability of moving parts. Nanoparticles have excellent load-bearing capabilities and can withstand high pressures, thereby reducing wear and tear in moving parts of</w:t>
      </w:r>
      <w:r w:rsidRPr="00786599">
        <w:rPr>
          <w:rFonts w:ascii="Times New Roman" w:hAnsi="Times New Roman" w:cs="Times New Roman"/>
          <w:spacing w:val="-2"/>
          <w:szCs w:val="24"/>
        </w:rPr>
        <w:t xml:space="preserve"> </w:t>
      </w:r>
      <w:r w:rsidRPr="00786599">
        <w:rPr>
          <w:rFonts w:ascii="Times New Roman" w:hAnsi="Times New Roman" w:cs="Times New Roman"/>
          <w:szCs w:val="24"/>
        </w:rPr>
        <w:t>machines [19].</w:t>
      </w:r>
    </w:p>
    <w:p w:rsidR="006A281E" w:rsidRPr="00786599" w:rsidRDefault="00DA665A" w:rsidP="003D435F">
      <w:pPr>
        <w:pStyle w:val="NoSpacing"/>
        <w:tabs>
          <w:tab w:val="left" w:pos="5580"/>
        </w:tabs>
        <w:spacing w:line="360" w:lineRule="auto"/>
        <w:jc w:val="both"/>
        <w:rPr>
          <w:rFonts w:ascii="Times New Roman" w:hAnsi="Times New Roman" w:cs="Times New Roman"/>
          <w:szCs w:val="24"/>
        </w:rPr>
      </w:pPr>
      <w:r w:rsidRPr="00786599">
        <w:rPr>
          <w:rFonts w:ascii="Times New Roman" w:hAnsi="Times New Roman" w:cs="Times New Roman"/>
          <w:szCs w:val="24"/>
        </w:rPr>
        <w:t>E</w:t>
      </w:r>
      <w:r w:rsidR="004E4859" w:rsidRPr="00786599">
        <w:rPr>
          <w:rFonts w:ascii="Times New Roman" w:hAnsi="Times New Roman" w:cs="Times New Roman"/>
          <w:szCs w:val="24"/>
        </w:rPr>
        <w:t xml:space="preserve">ngines that are designed using nanofluids’ cooling properties would be able to run </w:t>
      </w:r>
      <w:r w:rsidR="004E4859" w:rsidRPr="00786599">
        <w:rPr>
          <w:rFonts w:ascii="Times New Roman" w:hAnsi="Times New Roman" w:cs="Times New Roman"/>
          <w:spacing w:val="-4"/>
          <w:szCs w:val="24"/>
        </w:rPr>
        <w:t>at</w:t>
      </w:r>
      <w:r w:rsidR="004E4859" w:rsidRPr="00786599">
        <w:rPr>
          <w:rFonts w:ascii="Times New Roman" w:hAnsi="Times New Roman" w:cs="Times New Roman"/>
          <w:spacing w:val="52"/>
          <w:szCs w:val="24"/>
        </w:rPr>
        <w:t xml:space="preserve"> </w:t>
      </w:r>
      <w:r w:rsidR="004E4859" w:rsidRPr="00786599">
        <w:rPr>
          <w:rFonts w:ascii="Times New Roman" w:hAnsi="Times New Roman" w:cs="Times New Roman"/>
          <w:szCs w:val="24"/>
        </w:rPr>
        <w:t xml:space="preserve">more optimal temperatures allowing for increased power output. With a nanofluids engine, components would be smaller and weigh </w:t>
      </w:r>
      <w:r w:rsidR="004E4859" w:rsidRPr="00786599">
        <w:rPr>
          <w:rFonts w:ascii="Times New Roman" w:hAnsi="Times New Roman" w:cs="Times New Roman"/>
          <w:spacing w:val="-3"/>
          <w:szCs w:val="24"/>
        </w:rPr>
        <w:t xml:space="preserve">less </w:t>
      </w:r>
      <w:r w:rsidR="004E4859" w:rsidRPr="00786599">
        <w:rPr>
          <w:rFonts w:ascii="Times New Roman" w:hAnsi="Times New Roman" w:cs="Times New Roman"/>
          <w:szCs w:val="24"/>
        </w:rPr>
        <w:t>allowing for better gas mileage, saving consumers money, and resulting in fewer emissions for a cleaner</w:t>
      </w:r>
      <w:r w:rsidR="004E4859" w:rsidRPr="00786599">
        <w:rPr>
          <w:rFonts w:ascii="Times New Roman" w:hAnsi="Times New Roman" w:cs="Times New Roman"/>
          <w:spacing w:val="-7"/>
          <w:szCs w:val="24"/>
        </w:rPr>
        <w:t xml:space="preserve"> </w:t>
      </w:r>
      <w:r w:rsidR="004E4859" w:rsidRPr="00786599">
        <w:rPr>
          <w:rFonts w:ascii="Times New Roman" w:hAnsi="Times New Roman" w:cs="Times New Roman"/>
          <w:szCs w:val="24"/>
        </w:rPr>
        <w:t>environment</w:t>
      </w:r>
      <w:r w:rsidR="00BC6566" w:rsidRPr="00786599">
        <w:rPr>
          <w:rFonts w:ascii="Times New Roman" w:hAnsi="Times New Roman" w:cs="Times New Roman"/>
          <w:szCs w:val="24"/>
        </w:rPr>
        <w:t xml:space="preserve"> [16]</w:t>
      </w:r>
      <w:r w:rsidR="004E4859" w:rsidRPr="00786599">
        <w:rPr>
          <w:rFonts w:ascii="Times New Roman" w:hAnsi="Times New Roman" w:cs="Times New Roman"/>
          <w:szCs w:val="24"/>
        </w:rPr>
        <w:t>.</w:t>
      </w:r>
      <w:r w:rsidR="003A4501" w:rsidRPr="00786599">
        <w:rPr>
          <w:rFonts w:ascii="Times New Roman" w:hAnsi="Times New Roman" w:cs="Times New Roman"/>
          <w:szCs w:val="24"/>
        </w:rPr>
        <w:t xml:space="preserve"> In case of fuel containing nanofluids, a</w:t>
      </w:r>
      <w:r w:rsidR="006A281E" w:rsidRPr="00786599">
        <w:rPr>
          <w:rFonts w:ascii="Times New Roman" w:hAnsi="Times New Roman" w:cs="Times New Roman"/>
          <w:szCs w:val="24"/>
        </w:rPr>
        <w:t xml:space="preserve">s the aluminum nanoparticles are allowed for increased decomposition of </w:t>
      </w:r>
      <w:r w:rsidRPr="00786599">
        <w:rPr>
          <w:rFonts w:ascii="Times New Roman" w:hAnsi="Times New Roman" w:cs="Times New Roman"/>
          <w:szCs w:val="24"/>
        </w:rPr>
        <w:t>h</w:t>
      </w:r>
      <w:r w:rsidR="006A281E" w:rsidRPr="00786599">
        <w:rPr>
          <w:rFonts w:ascii="Times New Roman" w:hAnsi="Times New Roman" w:cs="Times New Roman"/>
          <w:szCs w:val="24"/>
        </w:rPr>
        <w:t>ydrogen from water during the combustion process, the combustion of diesel fuel mixed with aqueous aluminum nanofluid inc</w:t>
      </w:r>
      <w:r w:rsidRPr="00786599">
        <w:rPr>
          <w:rFonts w:ascii="Times New Roman" w:hAnsi="Times New Roman" w:cs="Times New Roman"/>
          <w:szCs w:val="24"/>
        </w:rPr>
        <w:t>r</w:t>
      </w:r>
      <w:r w:rsidR="006A281E" w:rsidRPr="00786599">
        <w:rPr>
          <w:rFonts w:ascii="Times New Roman" w:hAnsi="Times New Roman" w:cs="Times New Roman"/>
          <w:szCs w:val="24"/>
        </w:rPr>
        <w:t>eases the total combustion heat and decre</w:t>
      </w:r>
      <w:r w:rsidRPr="00786599">
        <w:rPr>
          <w:rFonts w:ascii="Times New Roman" w:hAnsi="Times New Roman" w:cs="Times New Roman"/>
          <w:szCs w:val="24"/>
        </w:rPr>
        <w:t>a</w:t>
      </w:r>
      <w:r w:rsidR="006A281E" w:rsidRPr="00786599">
        <w:rPr>
          <w:rFonts w:ascii="Times New Roman" w:hAnsi="Times New Roman" w:cs="Times New Roman"/>
          <w:szCs w:val="24"/>
        </w:rPr>
        <w:t>ses</w:t>
      </w:r>
      <w:r w:rsidRPr="00786599">
        <w:rPr>
          <w:rFonts w:ascii="Times New Roman" w:hAnsi="Times New Roman" w:cs="Times New Roman"/>
          <w:szCs w:val="24"/>
        </w:rPr>
        <w:t xml:space="preserve"> the amount of nitrous oxide and smoke in the exhaust emission from the diesel engine</w:t>
      </w:r>
      <w:r w:rsidR="00BC6566" w:rsidRPr="00786599">
        <w:rPr>
          <w:rFonts w:ascii="Times New Roman" w:hAnsi="Times New Roman" w:cs="Times New Roman"/>
          <w:szCs w:val="24"/>
        </w:rPr>
        <w:t xml:space="preserve"> [20]</w:t>
      </w:r>
      <w:r w:rsidRPr="00786599">
        <w:rPr>
          <w:rFonts w:ascii="Times New Roman" w:hAnsi="Times New Roman" w:cs="Times New Roman"/>
          <w:szCs w:val="24"/>
        </w:rPr>
        <w:t>.</w:t>
      </w:r>
    </w:p>
    <w:p w:rsidR="002A2097" w:rsidRPr="00786599" w:rsidRDefault="00DA665A" w:rsidP="003D435F">
      <w:pPr>
        <w:pStyle w:val="NoSpacing"/>
        <w:tabs>
          <w:tab w:val="left" w:pos="5580"/>
        </w:tabs>
        <w:spacing w:line="360" w:lineRule="auto"/>
        <w:jc w:val="both"/>
        <w:rPr>
          <w:rFonts w:ascii="Times New Roman" w:hAnsi="Times New Roman" w:cs="Times New Roman"/>
          <w:szCs w:val="24"/>
        </w:rPr>
      </w:pPr>
      <w:r w:rsidRPr="00786599">
        <w:rPr>
          <w:rFonts w:ascii="Times New Roman" w:hAnsi="Times New Roman" w:cs="Times New Roman"/>
          <w:szCs w:val="24"/>
        </w:rPr>
        <w:t>The presence of nanoparticles in absorption solar collectors increases the absorption of incident radiation nine times higher than pure water. In other words, the efficiency of an absorption solar collector using nanofluid compared to working fluid is a</w:t>
      </w:r>
      <w:r w:rsidR="002A2097" w:rsidRPr="00786599">
        <w:rPr>
          <w:rFonts w:ascii="Times New Roman" w:hAnsi="Times New Roman" w:cs="Times New Roman"/>
          <w:szCs w:val="24"/>
        </w:rPr>
        <w:t>bout 10% higher than the flat p</w:t>
      </w:r>
      <w:r w:rsidRPr="00786599">
        <w:rPr>
          <w:rFonts w:ascii="Times New Roman" w:hAnsi="Times New Roman" w:cs="Times New Roman"/>
          <w:szCs w:val="24"/>
        </w:rPr>
        <w:t>l</w:t>
      </w:r>
      <w:r w:rsidR="002A2097" w:rsidRPr="00786599">
        <w:rPr>
          <w:rFonts w:ascii="Times New Roman" w:hAnsi="Times New Roman" w:cs="Times New Roman"/>
          <w:szCs w:val="24"/>
        </w:rPr>
        <w:t>a</w:t>
      </w:r>
      <w:r w:rsidRPr="00786599">
        <w:rPr>
          <w:rFonts w:ascii="Times New Roman" w:hAnsi="Times New Roman" w:cs="Times New Roman"/>
          <w:szCs w:val="24"/>
        </w:rPr>
        <w:t>te collector</w:t>
      </w:r>
      <w:r w:rsidR="002A2097" w:rsidRPr="00786599">
        <w:rPr>
          <w:rFonts w:ascii="Times New Roman" w:hAnsi="Times New Roman" w:cs="Times New Roman"/>
          <w:szCs w:val="24"/>
        </w:rPr>
        <w:t>.</w:t>
      </w:r>
      <w:r w:rsidR="003A4501" w:rsidRPr="00786599">
        <w:rPr>
          <w:rFonts w:ascii="Times New Roman" w:hAnsi="Times New Roman" w:cs="Times New Roman"/>
          <w:szCs w:val="24"/>
        </w:rPr>
        <w:t xml:space="preserve"> </w:t>
      </w:r>
      <w:r w:rsidR="003D3762" w:rsidRPr="00786599">
        <w:rPr>
          <w:rFonts w:ascii="Times New Roman" w:hAnsi="Times New Roman" w:cs="Times New Roman"/>
          <w:szCs w:val="24"/>
        </w:rPr>
        <w:t xml:space="preserve">Nanofluids are also utilized during the extraction of geothermal energy. </w:t>
      </w:r>
      <w:r w:rsidR="002A2097" w:rsidRPr="00786599">
        <w:rPr>
          <w:rFonts w:ascii="Times New Roman" w:hAnsi="Times New Roman" w:cs="Times New Roman"/>
          <w:szCs w:val="24"/>
        </w:rPr>
        <w:t>While extracting energy from the earth’s core, nanofluids can be used to cool machinery, sensors working at high temperature and high friction. Also the revolutionary improvements utilizing new methods of rock penetration cooled and lubricated by nanofluids will lower production costs</w:t>
      </w:r>
      <w:r w:rsidR="00BC6566" w:rsidRPr="00786599">
        <w:rPr>
          <w:rFonts w:ascii="Times New Roman" w:hAnsi="Times New Roman" w:cs="Times New Roman"/>
          <w:szCs w:val="24"/>
        </w:rPr>
        <w:t xml:space="preserve"> [20]</w:t>
      </w:r>
      <w:r w:rsidR="002A2097" w:rsidRPr="00786599">
        <w:rPr>
          <w:rFonts w:ascii="Times New Roman" w:hAnsi="Times New Roman" w:cs="Times New Roman"/>
          <w:szCs w:val="24"/>
        </w:rPr>
        <w:t>.</w:t>
      </w:r>
    </w:p>
    <w:p w:rsidR="00BD17B9" w:rsidRPr="00631CA2" w:rsidRDefault="003D3762" w:rsidP="003D435F">
      <w:pPr>
        <w:pStyle w:val="NoSpacing"/>
        <w:tabs>
          <w:tab w:val="left" w:pos="5580"/>
        </w:tabs>
        <w:spacing w:line="360" w:lineRule="auto"/>
        <w:jc w:val="both"/>
        <w:rPr>
          <w:rFonts w:ascii="Times New Roman" w:hAnsi="Times New Roman" w:cs="Times New Roman"/>
          <w:sz w:val="24"/>
          <w:szCs w:val="24"/>
        </w:rPr>
      </w:pPr>
      <w:r w:rsidRPr="00786599">
        <w:rPr>
          <w:rFonts w:ascii="Times New Roman" w:hAnsi="Times New Roman" w:cs="Times New Roman"/>
          <w:szCs w:val="24"/>
        </w:rPr>
        <w:t xml:space="preserve">In biomedical field, nanofluids containing </w:t>
      </w:r>
      <w:r w:rsidR="00BD17B9" w:rsidRPr="00786599">
        <w:rPr>
          <w:rFonts w:ascii="Times New Roman" w:hAnsi="Times New Roman" w:cs="Times New Roman"/>
          <w:szCs w:val="24"/>
        </w:rPr>
        <w:t>nanoparticles</w:t>
      </w:r>
      <w:r w:rsidRPr="00786599">
        <w:rPr>
          <w:rFonts w:ascii="Times New Roman" w:hAnsi="Times New Roman" w:cs="Times New Roman"/>
          <w:szCs w:val="24"/>
        </w:rPr>
        <w:t xml:space="preserve"> having</w:t>
      </w:r>
      <w:r w:rsidR="00BD17B9" w:rsidRPr="00786599">
        <w:rPr>
          <w:rFonts w:ascii="Times New Roman" w:hAnsi="Times New Roman" w:cs="Times New Roman"/>
          <w:szCs w:val="24"/>
        </w:rPr>
        <w:t xml:space="preserve"> antibacterial activities or drug-delivery properties</w:t>
      </w:r>
      <w:r w:rsidRPr="00786599">
        <w:rPr>
          <w:rFonts w:ascii="Times New Roman" w:hAnsi="Times New Roman" w:cs="Times New Roman"/>
          <w:szCs w:val="24"/>
        </w:rPr>
        <w:t xml:space="preserve"> will exhibit some relevant properties.</w:t>
      </w:r>
      <w:r w:rsidR="00BD17B9" w:rsidRPr="00786599">
        <w:rPr>
          <w:rFonts w:ascii="Times New Roman" w:hAnsi="Times New Roman" w:cs="Times New Roman"/>
          <w:szCs w:val="24"/>
        </w:rPr>
        <w:t xml:space="preserve"> The various biomedical applications that involve nanofluids </w:t>
      </w:r>
      <w:r w:rsidR="003A4501" w:rsidRPr="00786599">
        <w:rPr>
          <w:rFonts w:ascii="Times New Roman" w:hAnsi="Times New Roman" w:cs="Times New Roman"/>
          <w:szCs w:val="24"/>
        </w:rPr>
        <w:t xml:space="preserve">are </w:t>
      </w:r>
      <w:r w:rsidR="00BD17B9" w:rsidRPr="00786599">
        <w:rPr>
          <w:rFonts w:ascii="Times New Roman" w:hAnsi="Times New Roman" w:cs="Times New Roman"/>
          <w:szCs w:val="24"/>
        </w:rPr>
        <w:t>magnetic cell separation, drug delivery, hyperthermia, contrast enhancement in magnetic resonance imaging</w:t>
      </w:r>
      <w:r w:rsidR="003A4501" w:rsidRPr="00786599">
        <w:rPr>
          <w:rFonts w:ascii="Times New Roman" w:hAnsi="Times New Roman" w:cs="Times New Roman"/>
          <w:szCs w:val="24"/>
        </w:rPr>
        <w:t xml:space="preserve">, </w:t>
      </w:r>
      <w:r w:rsidR="00DB3A1B" w:rsidRPr="00786599">
        <w:rPr>
          <w:rFonts w:ascii="Times New Roman" w:hAnsi="Times New Roman" w:cs="Times New Roman"/>
          <w:szCs w:val="24"/>
        </w:rPr>
        <w:t>etc.</w:t>
      </w:r>
      <w:r w:rsidR="00BC6566" w:rsidRPr="00786599">
        <w:rPr>
          <w:rFonts w:ascii="Times New Roman" w:hAnsi="Times New Roman" w:cs="Times New Roman"/>
          <w:szCs w:val="24"/>
        </w:rPr>
        <w:t xml:space="preserve"> [18,20]</w:t>
      </w:r>
      <w:r w:rsidR="00BD17B9" w:rsidRPr="00786599">
        <w:rPr>
          <w:rFonts w:ascii="Times New Roman" w:hAnsi="Times New Roman" w:cs="Times New Roman"/>
          <w:szCs w:val="24"/>
        </w:rPr>
        <w:t xml:space="preserve">. </w:t>
      </w:r>
    </w:p>
    <w:p w:rsidR="003A4501" w:rsidRPr="00631CA2" w:rsidRDefault="003A4501" w:rsidP="003D435F">
      <w:pPr>
        <w:pStyle w:val="NoSpacing"/>
        <w:tabs>
          <w:tab w:val="left" w:pos="5580"/>
        </w:tabs>
        <w:spacing w:line="360" w:lineRule="auto"/>
        <w:jc w:val="both"/>
        <w:rPr>
          <w:rFonts w:ascii="Times New Roman" w:hAnsi="Times New Roman" w:cs="Times New Roman"/>
          <w:sz w:val="24"/>
          <w:szCs w:val="24"/>
        </w:rPr>
      </w:pPr>
    </w:p>
    <w:p w:rsidR="003F216E" w:rsidRPr="00631CA2" w:rsidRDefault="00786599" w:rsidP="003D435F">
      <w:pPr>
        <w:pStyle w:val="NoSpacing"/>
        <w:tabs>
          <w:tab w:val="left" w:pos="2317"/>
          <w:tab w:val="left" w:pos="5580"/>
        </w:tabs>
        <w:spacing w:line="360" w:lineRule="auto"/>
        <w:rPr>
          <w:rFonts w:ascii="Times New Roman" w:hAnsi="Times New Roman" w:cs="Times New Roman"/>
          <w:b/>
          <w:sz w:val="24"/>
          <w:szCs w:val="24"/>
        </w:rPr>
      </w:pPr>
      <w:r w:rsidRPr="00786599">
        <w:rPr>
          <w:rFonts w:ascii="Times New Roman" w:hAnsi="Times New Roman" w:cs="Times New Roman"/>
          <w:b/>
          <w:sz w:val="24"/>
          <w:szCs w:val="24"/>
        </w:rPr>
        <w:t>6. C</w:t>
      </w:r>
      <w:r>
        <w:rPr>
          <w:rFonts w:ascii="Times New Roman" w:hAnsi="Times New Roman" w:cs="Times New Roman"/>
          <w:b/>
          <w:sz w:val="24"/>
          <w:szCs w:val="24"/>
        </w:rPr>
        <w:t>onclusion a</w:t>
      </w:r>
      <w:r w:rsidRPr="00786599">
        <w:rPr>
          <w:rFonts w:ascii="Times New Roman" w:hAnsi="Times New Roman" w:cs="Times New Roman"/>
          <w:b/>
          <w:sz w:val="24"/>
          <w:szCs w:val="24"/>
        </w:rPr>
        <w:t>nd Discussion:</w:t>
      </w:r>
    </w:p>
    <w:p w:rsidR="004F0EB5" w:rsidRPr="00786599" w:rsidRDefault="004F0EB5" w:rsidP="003D435F">
      <w:pPr>
        <w:pStyle w:val="NoSpacing"/>
        <w:tabs>
          <w:tab w:val="left" w:pos="5580"/>
        </w:tabs>
        <w:spacing w:line="360" w:lineRule="auto"/>
        <w:jc w:val="both"/>
        <w:rPr>
          <w:rFonts w:ascii="Times New Roman" w:hAnsi="Times New Roman" w:cs="Times New Roman"/>
          <w:szCs w:val="24"/>
        </w:rPr>
      </w:pPr>
      <w:r w:rsidRPr="00786599">
        <w:rPr>
          <w:rFonts w:ascii="Times New Roman" w:hAnsi="Times New Roman" w:cs="Times New Roman"/>
          <w:szCs w:val="24"/>
        </w:rPr>
        <w:t>The paper presents a review of recent developments in the study of nanofluids, including preparation methods, thermophysical properties, the evaluation methods for their stability, the ways to enhance their stability, the stability mechanisms, a</w:t>
      </w:r>
      <w:r w:rsidR="0029494D" w:rsidRPr="00786599">
        <w:rPr>
          <w:rFonts w:ascii="Times New Roman" w:hAnsi="Times New Roman" w:cs="Times New Roman"/>
          <w:szCs w:val="24"/>
        </w:rPr>
        <w:t xml:space="preserve">nd their potential applications. </w:t>
      </w:r>
      <w:r w:rsidRPr="00786599">
        <w:rPr>
          <w:rFonts w:ascii="Times New Roman" w:hAnsi="Times New Roman" w:cs="Times New Roman"/>
          <w:szCs w:val="24"/>
        </w:rPr>
        <w:t>Nanofluid stability and its production cost are major factors in using nanofluids. So that they may be applied as more efficient and compact heat transfer systems, maintaining a cleaner and healthier environment and unique applications.</w:t>
      </w:r>
    </w:p>
    <w:p w:rsidR="004F0EB5" w:rsidRPr="00786599" w:rsidRDefault="004F0EB5" w:rsidP="003D435F">
      <w:pPr>
        <w:pStyle w:val="NoSpacing"/>
        <w:tabs>
          <w:tab w:val="left" w:pos="5580"/>
        </w:tabs>
        <w:spacing w:line="360" w:lineRule="auto"/>
        <w:jc w:val="both"/>
        <w:rPr>
          <w:rFonts w:ascii="Times New Roman" w:hAnsi="Times New Roman" w:cs="Times New Roman"/>
          <w:szCs w:val="24"/>
        </w:rPr>
      </w:pPr>
      <w:r w:rsidRPr="00786599">
        <w:rPr>
          <w:rFonts w:ascii="Times New Roman" w:hAnsi="Times New Roman" w:cs="Times New Roman"/>
          <w:szCs w:val="24"/>
        </w:rPr>
        <w:t>Among the two common</w:t>
      </w:r>
      <w:r w:rsidR="00E04A32" w:rsidRPr="00786599">
        <w:rPr>
          <w:rFonts w:ascii="Times New Roman" w:hAnsi="Times New Roman" w:cs="Times New Roman"/>
          <w:szCs w:val="24"/>
        </w:rPr>
        <w:t xml:space="preserve"> preparation</w:t>
      </w:r>
      <w:r w:rsidRPr="00786599">
        <w:rPr>
          <w:rFonts w:ascii="Times New Roman" w:hAnsi="Times New Roman" w:cs="Times New Roman"/>
          <w:szCs w:val="24"/>
        </w:rPr>
        <w:t xml:space="preserve"> methods reported to </w:t>
      </w:r>
      <w:r w:rsidR="00E04A32" w:rsidRPr="00786599">
        <w:rPr>
          <w:rFonts w:ascii="Times New Roman" w:hAnsi="Times New Roman" w:cs="Times New Roman"/>
          <w:szCs w:val="24"/>
        </w:rPr>
        <w:t>synthesize</w:t>
      </w:r>
      <w:r w:rsidRPr="00786599">
        <w:rPr>
          <w:rFonts w:ascii="Times New Roman" w:hAnsi="Times New Roman" w:cs="Times New Roman"/>
          <w:szCs w:val="24"/>
        </w:rPr>
        <w:t xml:space="preserve"> nanofluids, the two-step technique works well for oxide nanoparticles, while it is less successful with metallic particles as compared to the single-step method. It is important to mention that thermophysical properties vary with the volume concentration, temperature, and flow rate. However, more research is required to study the effect of nanoparticle’s shape, size, and surface chemistry on the properties of nanofluids.</w:t>
      </w:r>
    </w:p>
    <w:p w:rsidR="006B557A" w:rsidRPr="00786599" w:rsidRDefault="004F0EB5" w:rsidP="003D435F">
      <w:pPr>
        <w:pStyle w:val="NoSpacing"/>
        <w:tabs>
          <w:tab w:val="left" w:pos="5580"/>
        </w:tabs>
        <w:spacing w:line="360" w:lineRule="auto"/>
        <w:jc w:val="both"/>
        <w:rPr>
          <w:rFonts w:ascii="Times New Roman" w:hAnsi="Times New Roman" w:cs="Times New Roman"/>
          <w:szCs w:val="24"/>
        </w:rPr>
      </w:pPr>
      <w:r w:rsidRPr="00786599">
        <w:rPr>
          <w:rFonts w:ascii="Times New Roman" w:hAnsi="Times New Roman" w:cs="Times New Roman"/>
          <w:szCs w:val="24"/>
        </w:rPr>
        <w:t xml:space="preserve">The stability of nanofluids is one of the key challenges hindering the widespread practical application of nanofluids. Studies showed that stability depends on pH, sonication time, different types of shapes and sizes of nanoparticles with different base fluids, nanofluid preparation methods, </w:t>
      </w:r>
      <w:r w:rsidRPr="00786599">
        <w:rPr>
          <w:rFonts w:ascii="Times New Roman" w:hAnsi="Times New Roman" w:cs="Times New Roman"/>
          <w:spacing w:val="-3"/>
          <w:szCs w:val="24"/>
        </w:rPr>
        <w:t xml:space="preserve">volume </w:t>
      </w:r>
      <w:r w:rsidRPr="00786599">
        <w:rPr>
          <w:rFonts w:ascii="Times New Roman" w:hAnsi="Times New Roman" w:cs="Times New Roman"/>
          <w:szCs w:val="24"/>
        </w:rPr>
        <w:t xml:space="preserve">fraction, and surfactants. Therefore researchers had concentrated on preparing stable nanofluids </w:t>
      </w:r>
      <w:r w:rsidR="000C4528" w:rsidRPr="00786599">
        <w:rPr>
          <w:rFonts w:ascii="Times New Roman" w:hAnsi="Times New Roman" w:cs="Times New Roman"/>
          <w:szCs w:val="24"/>
        </w:rPr>
        <w:t>by using different techniques</w:t>
      </w:r>
      <w:r w:rsidRPr="00786599">
        <w:rPr>
          <w:rFonts w:ascii="Times New Roman" w:hAnsi="Times New Roman" w:cs="Times New Roman"/>
          <w:szCs w:val="24"/>
        </w:rPr>
        <w:t xml:space="preserve">. Although nanofluids have displayed enormously exciting potential applications for commercialization. </w:t>
      </w:r>
    </w:p>
    <w:p w:rsidR="000C4528" w:rsidRPr="00631CA2" w:rsidRDefault="000C4528" w:rsidP="003D435F">
      <w:pPr>
        <w:pStyle w:val="NoSpacing"/>
        <w:tabs>
          <w:tab w:val="left" w:pos="5580"/>
        </w:tabs>
        <w:jc w:val="both"/>
        <w:rPr>
          <w:rFonts w:ascii="Times New Roman" w:hAnsi="Times New Roman" w:cs="Times New Roman"/>
          <w:b/>
          <w:sz w:val="24"/>
          <w:szCs w:val="24"/>
        </w:rPr>
      </w:pPr>
    </w:p>
    <w:p w:rsidR="004B3672" w:rsidRPr="00631CA2" w:rsidRDefault="00C52326" w:rsidP="003D435F">
      <w:pPr>
        <w:pStyle w:val="NoSpacing"/>
        <w:tabs>
          <w:tab w:val="left" w:pos="5580"/>
        </w:tabs>
        <w:spacing w:line="360" w:lineRule="auto"/>
        <w:rPr>
          <w:rFonts w:ascii="Times New Roman" w:hAnsi="Times New Roman" w:cs="Times New Roman"/>
          <w:b/>
          <w:sz w:val="24"/>
          <w:szCs w:val="24"/>
        </w:rPr>
      </w:pPr>
      <w:r w:rsidRPr="00631CA2">
        <w:rPr>
          <w:rFonts w:ascii="Times New Roman" w:hAnsi="Times New Roman" w:cs="Times New Roman"/>
          <w:b/>
          <w:sz w:val="24"/>
          <w:szCs w:val="24"/>
        </w:rPr>
        <w:t>References</w:t>
      </w:r>
      <w:r w:rsidR="00786599" w:rsidRPr="00631CA2">
        <w:rPr>
          <w:rFonts w:ascii="Times New Roman" w:hAnsi="Times New Roman" w:cs="Times New Roman"/>
          <w:b/>
          <w:sz w:val="24"/>
          <w:szCs w:val="24"/>
        </w:rPr>
        <w:t>:</w:t>
      </w:r>
    </w:p>
    <w:p w:rsidR="006B557A" w:rsidRPr="00786599" w:rsidRDefault="00C52326" w:rsidP="003D435F">
      <w:pPr>
        <w:pStyle w:val="NoSpacing"/>
        <w:tabs>
          <w:tab w:val="left" w:pos="5580"/>
        </w:tabs>
        <w:spacing w:line="360" w:lineRule="auto"/>
        <w:jc w:val="both"/>
        <w:rPr>
          <w:rFonts w:ascii="Times New Roman" w:hAnsi="Times New Roman" w:cs="Times New Roman"/>
          <w:szCs w:val="24"/>
        </w:rPr>
      </w:pPr>
      <w:r>
        <w:rPr>
          <w:rFonts w:ascii="Times New Roman" w:hAnsi="Times New Roman" w:cs="Times New Roman"/>
          <w:szCs w:val="24"/>
        </w:rPr>
        <w:t xml:space="preserve">[1] </w:t>
      </w:r>
      <w:r w:rsidR="003F216E" w:rsidRPr="00786599">
        <w:rPr>
          <w:rFonts w:ascii="Times New Roman" w:hAnsi="Times New Roman" w:cs="Times New Roman"/>
          <w:szCs w:val="24"/>
        </w:rPr>
        <w:t>Wei Yu and Huaqing Xie, A Review on Nanofluids: Preparation, Stability Mechanisms, and Applications,</w:t>
      </w:r>
      <w:r w:rsidR="00416A08">
        <w:rPr>
          <w:rFonts w:ascii="Times New Roman" w:hAnsi="Times New Roman" w:cs="Times New Roman"/>
          <w:szCs w:val="24"/>
        </w:rPr>
        <w:t xml:space="preserve"> </w:t>
      </w:r>
      <w:r w:rsidR="003F216E" w:rsidRPr="00786599">
        <w:rPr>
          <w:rFonts w:ascii="Times New Roman" w:hAnsi="Times New Roman" w:cs="Times New Roman"/>
          <w:szCs w:val="24"/>
        </w:rPr>
        <w:t>Hindawi Publishing Corporation Journal of Nanomaterials, (2012)</w:t>
      </w:r>
      <w:r w:rsidR="003F216E" w:rsidRPr="00786599">
        <w:rPr>
          <w:rFonts w:ascii="Times New Roman" w:hAnsi="Times New Roman" w:cs="Times New Roman"/>
          <w:spacing w:val="-4"/>
          <w:szCs w:val="24"/>
        </w:rPr>
        <w:t xml:space="preserve"> </w:t>
      </w:r>
      <w:r w:rsidR="003F216E" w:rsidRPr="00786599">
        <w:rPr>
          <w:rFonts w:ascii="Times New Roman" w:hAnsi="Times New Roman" w:cs="Times New Roman"/>
          <w:szCs w:val="24"/>
        </w:rPr>
        <w:t>1-17.</w:t>
      </w:r>
    </w:p>
    <w:p w:rsidR="006B557A" w:rsidRPr="00786599" w:rsidRDefault="00C52326" w:rsidP="003D435F">
      <w:pPr>
        <w:pStyle w:val="NoSpacing"/>
        <w:tabs>
          <w:tab w:val="left" w:pos="5580"/>
        </w:tabs>
        <w:spacing w:line="360" w:lineRule="auto"/>
        <w:jc w:val="both"/>
        <w:rPr>
          <w:rFonts w:ascii="Times New Roman" w:hAnsi="Times New Roman" w:cs="Times New Roman"/>
          <w:szCs w:val="24"/>
        </w:rPr>
      </w:pPr>
      <w:r>
        <w:rPr>
          <w:rFonts w:ascii="Times New Roman" w:hAnsi="Times New Roman" w:cs="Times New Roman"/>
          <w:szCs w:val="24"/>
        </w:rPr>
        <w:t xml:space="preserve">[2] </w:t>
      </w:r>
      <w:r w:rsidR="003F216E" w:rsidRPr="00786599">
        <w:rPr>
          <w:rFonts w:ascii="Times New Roman" w:hAnsi="Times New Roman" w:cs="Times New Roman"/>
          <w:szCs w:val="24"/>
        </w:rPr>
        <w:t>Naser Ali, Joao A. Teixeira, and Abdulmajid Addali, A Review on Nanofluids: Fabrication, Stability, and Thermophysical Properties, Hindawi Publishing Corporation Journal of Nanomaterials, Publishing Corporation Journal of Nanomaterials, (2018)</w:t>
      </w:r>
      <w:r w:rsidR="003F216E" w:rsidRPr="00786599">
        <w:rPr>
          <w:rFonts w:ascii="Times New Roman" w:hAnsi="Times New Roman" w:cs="Times New Roman"/>
          <w:spacing w:val="-1"/>
          <w:szCs w:val="24"/>
        </w:rPr>
        <w:t xml:space="preserve"> </w:t>
      </w:r>
      <w:r w:rsidR="003F216E" w:rsidRPr="00786599">
        <w:rPr>
          <w:rFonts w:ascii="Times New Roman" w:hAnsi="Times New Roman" w:cs="Times New Roman"/>
          <w:szCs w:val="24"/>
        </w:rPr>
        <w:t>1-33.</w:t>
      </w:r>
    </w:p>
    <w:p w:rsidR="006B557A" w:rsidRPr="00786599" w:rsidRDefault="00C52326" w:rsidP="003D435F">
      <w:pPr>
        <w:pStyle w:val="NoSpacing"/>
        <w:tabs>
          <w:tab w:val="left" w:pos="5580"/>
        </w:tabs>
        <w:spacing w:line="360" w:lineRule="auto"/>
        <w:jc w:val="both"/>
        <w:rPr>
          <w:rFonts w:ascii="Times New Roman" w:hAnsi="Times New Roman" w:cs="Times New Roman"/>
          <w:szCs w:val="24"/>
        </w:rPr>
      </w:pPr>
      <w:r>
        <w:rPr>
          <w:rFonts w:ascii="Times New Roman" w:hAnsi="Times New Roman" w:cs="Times New Roman"/>
          <w:szCs w:val="24"/>
        </w:rPr>
        <w:t xml:space="preserve">[3] </w:t>
      </w:r>
      <w:r w:rsidR="003F216E" w:rsidRPr="00786599">
        <w:rPr>
          <w:rFonts w:ascii="Times New Roman" w:hAnsi="Times New Roman" w:cs="Times New Roman"/>
          <w:szCs w:val="24"/>
        </w:rPr>
        <w:t xml:space="preserve">P. Sivashanmugam, Application of Nanofluids in Heat Transfer, </w:t>
      </w:r>
      <w:r w:rsidR="00786599" w:rsidRPr="00786599">
        <w:rPr>
          <w:rFonts w:ascii="Times New Roman" w:hAnsi="Times New Roman" w:cs="Times New Roman"/>
          <w:szCs w:val="24"/>
        </w:rPr>
        <w:t>intechopen</w:t>
      </w:r>
      <w:r w:rsidR="003F216E" w:rsidRPr="00786599">
        <w:rPr>
          <w:rFonts w:ascii="Times New Roman" w:hAnsi="Times New Roman" w:cs="Times New Roman"/>
          <w:szCs w:val="24"/>
        </w:rPr>
        <w:t>, Chapter 14 (2012)</w:t>
      </w:r>
      <w:r w:rsidR="003F216E" w:rsidRPr="00786599">
        <w:rPr>
          <w:rFonts w:ascii="Times New Roman" w:hAnsi="Times New Roman" w:cs="Times New Roman"/>
          <w:spacing w:val="-1"/>
          <w:szCs w:val="24"/>
        </w:rPr>
        <w:t xml:space="preserve"> </w:t>
      </w:r>
      <w:r w:rsidR="003F216E" w:rsidRPr="00786599">
        <w:rPr>
          <w:rFonts w:ascii="Times New Roman" w:hAnsi="Times New Roman" w:cs="Times New Roman"/>
          <w:szCs w:val="24"/>
        </w:rPr>
        <w:t>411-440.</w:t>
      </w:r>
    </w:p>
    <w:p w:rsidR="006B557A" w:rsidRPr="00786599" w:rsidRDefault="00C52326" w:rsidP="003D435F">
      <w:pPr>
        <w:pStyle w:val="NoSpacing"/>
        <w:tabs>
          <w:tab w:val="left" w:pos="5580"/>
        </w:tabs>
        <w:spacing w:line="360" w:lineRule="auto"/>
        <w:jc w:val="both"/>
        <w:rPr>
          <w:rFonts w:ascii="Times New Roman" w:hAnsi="Times New Roman" w:cs="Times New Roman"/>
          <w:szCs w:val="24"/>
        </w:rPr>
      </w:pPr>
      <w:r>
        <w:rPr>
          <w:rFonts w:ascii="Times New Roman" w:hAnsi="Times New Roman" w:cs="Times New Roman"/>
          <w:szCs w:val="24"/>
        </w:rPr>
        <w:t xml:space="preserve">[4] </w:t>
      </w:r>
      <w:r w:rsidR="003F216E" w:rsidRPr="00786599">
        <w:rPr>
          <w:rFonts w:ascii="Times New Roman" w:hAnsi="Times New Roman" w:cs="Times New Roman"/>
          <w:szCs w:val="24"/>
        </w:rPr>
        <w:t xml:space="preserve">Nurettin Sezer, Muataz A. Atieh, and Muammer Koç, A Comprehensive Review on Synthesis, </w:t>
      </w:r>
      <w:r w:rsidR="00176B85">
        <w:rPr>
          <w:rFonts w:ascii="Times New Roman" w:hAnsi="Times New Roman" w:cs="Times New Roman"/>
          <w:szCs w:val="24"/>
        </w:rPr>
        <w:t xml:space="preserve">  </w:t>
      </w:r>
      <w:r w:rsidR="003F216E" w:rsidRPr="00786599">
        <w:rPr>
          <w:rFonts w:ascii="Times New Roman" w:hAnsi="Times New Roman" w:cs="Times New Roman"/>
          <w:szCs w:val="24"/>
        </w:rPr>
        <w:t>Stability, Thermophysical Properties, and Characterization of Nanofluids, Powder Technology, 344 (2018)</w:t>
      </w:r>
      <w:r w:rsidR="003F216E" w:rsidRPr="00786599">
        <w:rPr>
          <w:rFonts w:ascii="Times New Roman" w:hAnsi="Times New Roman" w:cs="Times New Roman"/>
          <w:spacing w:val="-2"/>
          <w:szCs w:val="24"/>
        </w:rPr>
        <w:t xml:space="preserve"> </w:t>
      </w:r>
      <w:r w:rsidR="003F216E" w:rsidRPr="00786599">
        <w:rPr>
          <w:rFonts w:ascii="Times New Roman" w:hAnsi="Times New Roman" w:cs="Times New Roman"/>
          <w:szCs w:val="24"/>
        </w:rPr>
        <w:t>404-431.</w:t>
      </w:r>
    </w:p>
    <w:p w:rsidR="006B557A" w:rsidRPr="00786599" w:rsidRDefault="00C52326" w:rsidP="003D435F">
      <w:pPr>
        <w:pStyle w:val="NoSpacing"/>
        <w:tabs>
          <w:tab w:val="left" w:pos="5580"/>
        </w:tabs>
        <w:spacing w:line="360" w:lineRule="auto"/>
        <w:jc w:val="both"/>
        <w:rPr>
          <w:rFonts w:ascii="Times New Roman" w:hAnsi="Times New Roman" w:cs="Times New Roman"/>
          <w:szCs w:val="24"/>
        </w:rPr>
      </w:pPr>
      <w:r>
        <w:rPr>
          <w:rFonts w:ascii="Times New Roman" w:hAnsi="Times New Roman" w:cs="Times New Roman"/>
          <w:szCs w:val="24"/>
        </w:rPr>
        <w:t xml:space="preserve">[5] </w:t>
      </w:r>
      <w:r w:rsidR="003F216E" w:rsidRPr="00786599">
        <w:rPr>
          <w:rFonts w:ascii="Times New Roman" w:hAnsi="Times New Roman" w:cs="Times New Roman"/>
          <w:szCs w:val="24"/>
        </w:rPr>
        <w:t>Mahesh Suresh Patil, Jae-Hyeong Seo, Suk-Ju Kang, and Moo-Yeon Lee, Review on Synthesis, Thermo-Physical Property, and Heat Transfer Mechanism of Nanofluids, Multidisciplinary Digital Publishing Institute, 7 (2016)</w:t>
      </w:r>
      <w:r w:rsidR="003F216E" w:rsidRPr="00786599">
        <w:rPr>
          <w:rFonts w:ascii="Times New Roman" w:hAnsi="Times New Roman" w:cs="Times New Roman"/>
          <w:spacing w:val="-4"/>
          <w:szCs w:val="24"/>
        </w:rPr>
        <w:t xml:space="preserve"> </w:t>
      </w:r>
      <w:r w:rsidR="003F216E" w:rsidRPr="00786599">
        <w:rPr>
          <w:rFonts w:ascii="Times New Roman" w:hAnsi="Times New Roman" w:cs="Times New Roman"/>
          <w:szCs w:val="24"/>
        </w:rPr>
        <w:t>1-17.</w:t>
      </w:r>
    </w:p>
    <w:p w:rsidR="00B30B68" w:rsidRPr="00786599" w:rsidRDefault="00C52326" w:rsidP="003D435F">
      <w:pPr>
        <w:pStyle w:val="NoSpacing"/>
        <w:tabs>
          <w:tab w:val="left" w:pos="5580"/>
        </w:tabs>
        <w:spacing w:line="360" w:lineRule="auto"/>
        <w:jc w:val="both"/>
        <w:rPr>
          <w:rFonts w:ascii="Times New Roman" w:hAnsi="Times New Roman" w:cs="Times New Roman"/>
          <w:szCs w:val="24"/>
        </w:rPr>
      </w:pPr>
      <w:r>
        <w:rPr>
          <w:rFonts w:ascii="Times New Roman" w:hAnsi="Times New Roman" w:cs="Times New Roman"/>
          <w:szCs w:val="24"/>
        </w:rPr>
        <w:lastRenderedPageBreak/>
        <w:t xml:space="preserve">[6] </w:t>
      </w:r>
      <w:r w:rsidR="003F216E" w:rsidRPr="00786599">
        <w:rPr>
          <w:rFonts w:ascii="Times New Roman" w:hAnsi="Times New Roman" w:cs="Times New Roman"/>
          <w:szCs w:val="24"/>
        </w:rPr>
        <w:t>Wisut Chamsa-ard, Sridevi Brundavanam, Chun Che Fung, Derek Fawcett, and Gerrard Poinern, Nanofluid Types, Their Synthesis, Properties and Incorporation in Direct Solar Thermal Collectors: A Review, Multidisciplinary Digital Publishing Institute, 7 (2017)</w:t>
      </w:r>
      <w:r w:rsidR="003F216E" w:rsidRPr="00786599">
        <w:rPr>
          <w:rFonts w:ascii="Times New Roman" w:hAnsi="Times New Roman" w:cs="Times New Roman"/>
          <w:spacing w:val="-5"/>
          <w:szCs w:val="24"/>
        </w:rPr>
        <w:t xml:space="preserve"> </w:t>
      </w:r>
      <w:r w:rsidR="003F216E" w:rsidRPr="00786599">
        <w:rPr>
          <w:rFonts w:ascii="Times New Roman" w:hAnsi="Times New Roman" w:cs="Times New Roman"/>
          <w:szCs w:val="24"/>
        </w:rPr>
        <w:t>1-31.</w:t>
      </w:r>
    </w:p>
    <w:p w:rsidR="00B30B68" w:rsidRPr="00786599" w:rsidRDefault="00C52326" w:rsidP="003D435F">
      <w:pPr>
        <w:pStyle w:val="NoSpacing"/>
        <w:tabs>
          <w:tab w:val="left" w:pos="5580"/>
        </w:tabs>
        <w:spacing w:line="360" w:lineRule="auto"/>
        <w:jc w:val="both"/>
        <w:rPr>
          <w:rFonts w:ascii="Times New Roman" w:hAnsi="Times New Roman" w:cs="Times New Roman"/>
          <w:szCs w:val="24"/>
        </w:rPr>
      </w:pPr>
      <w:r>
        <w:rPr>
          <w:rFonts w:ascii="Times New Roman" w:hAnsi="Times New Roman" w:cs="Times New Roman"/>
          <w:szCs w:val="24"/>
        </w:rPr>
        <w:t xml:space="preserve">[7] </w:t>
      </w:r>
      <w:r w:rsidR="003F216E" w:rsidRPr="00786599">
        <w:rPr>
          <w:rFonts w:ascii="Times New Roman" w:hAnsi="Times New Roman" w:cs="Times New Roman"/>
          <w:szCs w:val="24"/>
        </w:rPr>
        <w:t>A.Ghadimi, R. Saidur and H.S.C. Metselaar, A Review of Nanofluid Stability Properties and Characterization in Stationary Conditions, International Journal of Heat and Mas</w:t>
      </w:r>
      <w:r w:rsidR="00B30B68" w:rsidRPr="00786599">
        <w:rPr>
          <w:rFonts w:ascii="Times New Roman" w:hAnsi="Times New Roman" w:cs="Times New Roman"/>
          <w:szCs w:val="24"/>
        </w:rPr>
        <w:t xml:space="preserve">s Transfer, 54 (2011) 4051-4068. </w:t>
      </w:r>
    </w:p>
    <w:p w:rsidR="00B30B68" w:rsidRPr="00786599" w:rsidRDefault="00C52326" w:rsidP="003D435F">
      <w:pPr>
        <w:pStyle w:val="NoSpacing"/>
        <w:tabs>
          <w:tab w:val="left" w:pos="5580"/>
        </w:tabs>
        <w:spacing w:line="360" w:lineRule="auto"/>
        <w:jc w:val="both"/>
        <w:rPr>
          <w:rFonts w:ascii="Times New Roman" w:hAnsi="Times New Roman" w:cs="Times New Roman"/>
          <w:szCs w:val="24"/>
        </w:rPr>
      </w:pPr>
      <w:r>
        <w:rPr>
          <w:rFonts w:ascii="Times New Roman" w:hAnsi="Times New Roman" w:cs="Times New Roman"/>
          <w:szCs w:val="24"/>
        </w:rPr>
        <w:t xml:space="preserve">[8] </w:t>
      </w:r>
      <w:r w:rsidR="003F216E" w:rsidRPr="00786599">
        <w:rPr>
          <w:rFonts w:ascii="Times New Roman" w:hAnsi="Times New Roman" w:cs="Times New Roman"/>
          <w:szCs w:val="24"/>
        </w:rPr>
        <w:t>Sayantan Mukherjee and Somjit Paria, Preparation and Stability of Nanofluids-A Review, IOSR Journal of Mechanical and Civil Engineering (IOSR- JMCE), 9 (2013)</w:t>
      </w:r>
      <w:r w:rsidR="003F216E" w:rsidRPr="00786599">
        <w:rPr>
          <w:rFonts w:ascii="Times New Roman" w:hAnsi="Times New Roman" w:cs="Times New Roman"/>
          <w:spacing w:val="-4"/>
          <w:szCs w:val="24"/>
        </w:rPr>
        <w:t xml:space="preserve"> </w:t>
      </w:r>
      <w:r w:rsidR="003F216E" w:rsidRPr="00786599">
        <w:rPr>
          <w:rFonts w:ascii="Times New Roman" w:hAnsi="Times New Roman" w:cs="Times New Roman"/>
          <w:szCs w:val="24"/>
        </w:rPr>
        <w:t>63-69.</w:t>
      </w:r>
    </w:p>
    <w:p w:rsidR="00C348F7" w:rsidRDefault="00C52326" w:rsidP="003D435F">
      <w:pPr>
        <w:pStyle w:val="NoSpacing"/>
        <w:tabs>
          <w:tab w:val="left" w:pos="5580"/>
        </w:tabs>
        <w:spacing w:line="360" w:lineRule="auto"/>
        <w:jc w:val="both"/>
        <w:rPr>
          <w:rFonts w:ascii="Times New Roman" w:hAnsi="Times New Roman" w:cs="Times New Roman"/>
          <w:szCs w:val="24"/>
        </w:rPr>
      </w:pPr>
      <w:r>
        <w:rPr>
          <w:rFonts w:ascii="Times New Roman" w:hAnsi="Times New Roman" w:cs="Times New Roman"/>
          <w:szCs w:val="24"/>
        </w:rPr>
        <w:t xml:space="preserve">[9] </w:t>
      </w:r>
      <w:r w:rsidR="003F216E" w:rsidRPr="00786599">
        <w:rPr>
          <w:rFonts w:ascii="Times New Roman" w:hAnsi="Times New Roman" w:cs="Times New Roman"/>
          <w:szCs w:val="24"/>
        </w:rPr>
        <w:t>Zoubida Haddad, Chérifa Abid, Hakan F. Oztop, and Amina Mataoui, A review on how the researchers prepare their nanofluids, International Journal of Thermal Science, 76 (2014) 168- 189.</w:t>
      </w:r>
    </w:p>
    <w:p w:rsidR="00B30B68" w:rsidRPr="00C348F7" w:rsidRDefault="00C52326" w:rsidP="003D435F">
      <w:pPr>
        <w:pStyle w:val="NoSpacing"/>
        <w:tabs>
          <w:tab w:val="left" w:pos="5580"/>
        </w:tabs>
        <w:spacing w:line="360" w:lineRule="auto"/>
        <w:jc w:val="both"/>
        <w:rPr>
          <w:rFonts w:ascii="Times New Roman" w:hAnsi="Times New Roman" w:cs="Times New Roman"/>
          <w:szCs w:val="24"/>
        </w:rPr>
      </w:pPr>
      <w:r>
        <w:rPr>
          <w:rFonts w:ascii="Times New Roman" w:hAnsi="Times New Roman" w:cs="Times New Roman"/>
          <w:szCs w:val="24"/>
        </w:rPr>
        <w:t xml:space="preserve">[10] </w:t>
      </w:r>
      <w:r w:rsidR="003F216E" w:rsidRPr="00C348F7">
        <w:rPr>
          <w:rFonts w:ascii="Times New Roman" w:hAnsi="Times New Roman" w:cs="Times New Roman"/>
          <w:szCs w:val="24"/>
        </w:rPr>
        <w:t>Babita, S.K. Sharma and Gupta Shipra Mital, Preparation and Evaluation of Stable Nanofluids for Heat Transfer Application: A Review, Experimental Thermal, and Fluid Science, 79 (2016)</w:t>
      </w:r>
      <w:r w:rsidR="003F216E" w:rsidRPr="00C348F7">
        <w:rPr>
          <w:rFonts w:ascii="Times New Roman" w:hAnsi="Times New Roman" w:cs="Times New Roman"/>
          <w:spacing w:val="-2"/>
          <w:szCs w:val="24"/>
        </w:rPr>
        <w:t xml:space="preserve"> </w:t>
      </w:r>
      <w:r w:rsidR="003F216E" w:rsidRPr="00C348F7">
        <w:rPr>
          <w:rFonts w:ascii="Times New Roman" w:hAnsi="Times New Roman" w:cs="Times New Roman"/>
          <w:szCs w:val="24"/>
        </w:rPr>
        <w:t>202-212.</w:t>
      </w:r>
    </w:p>
    <w:p w:rsidR="00B30B68" w:rsidRPr="00786599" w:rsidRDefault="00C52326" w:rsidP="003D435F">
      <w:pPr>
        <w:pStyle w:val="NoSpacing"/>
        <w:tabs>
          <w:tab w:val="left" w:pos="5580"/>
        </w:tabs>
        <w:spacing w:line="360" w:lineRule="auto"/>
        <w:jc w:val="both"/>
        <w:rPr>
          <w:rFonts w:ascii="Times New Roman" w:hAnsi="Times New Roman" w:cs="Times New Roman"/>
          <w:szCs w:val="24"/>
        </w:rPr>
      </w:pPr>
      <w:r>
        <w:rPr>
          <w:rFonts w:ascii="Times New Roman" w:hAnsi="Times New Roman" w:cs="Times New Roman"/>
          <w:szCs w:val="24"/>
        </w:rPr>
        <w:t xml:space="preserve">[11] </w:t>
      </w:r>
      <w:r w:rsidR="003F216E" w:rsidRPr="00786599">
        <w:rPr>
          <w:rFonts w:ascii="Times New Roman" w:hAnsi="Times New Roman" w:cs="Times New Roman"/>
          <w:szCs w:val="24"/>
        </w:rPr>
        <w:t>A.Renuka Prasad, Dr.Sumer Singh, and Dr.Harish Nagar, A Review on Nanofluids: Properties and Applications, International Journal of Advance Research and Innovative Ideas in Education, 3 (2017)</w:t>
      </w:r>
      <w:r w:rsidR="003F216E" w:rsidRPr="00786599">
        <w:rPr>
          <w:rFonts w:ascii="Times New Roman" w:hAnsi="Times New Roman" w:cs="Times New Roman"/>
          <w:spacing w:val="-2"/>
          <w:szCs w:val="24"/>
        </w:rPr>
        <w:t xml:space="preserve"> </w:t>
      </w:r>
      <w:r w:rsidR="003F216E" w:rsidRPr="00786599">
        <w:rPr>
          <w:rFonts w:ascii="Times New Roman" w:hAnsi="Times New Roman" w:cs="Times New Roman"/>
          <w:szCs w:val="24"/>
        </w:rPr>
        <w:t>3185-3209.</w:t>
      </w:r>
    </w:p>
    <w:p w:rsidR="00B30B68" w:rsidRPr="00786599" w:rsidRDefault="00C52326" w:rsidP="003D435F">
      <w:pPr>
        <w:pStyle w:val="NoSpacing"/>
        <w:tabs>
          <w:tab w:val="left" w:pos="5580"/>
        </w:tabs>
        <w:spacing w:line="360" w:lineRule="auto"/>
        <w:jc w:val="both"/>
        <w:rPr>
          <w:rFonts w:ascii="Times New Roman" w:hAnsi="Times New Roman" w:cs="Times New Roman"/>
          <w:szCs w:val="24"/>
        </w:rPr>
      </w:pPr>
      <w:r>
        <w:rPr>
          <w:rFonts w:ascii="Times New Roman" w:hAnsi="Times New Roman" w:cs="Times New Roman"/>
          <w:szCs w:val="24"/>
        </w:rPr>
        <w:t xml:space="preserve">[12] </w:t>
      </w:r>
      <w:r w:rsidR="003F216E" w:rsidRPr="00786599">
        <w:rPr>
          <w:rFonts w:ascii="Times New Roman" w:hAnsi="Times New Roman" w:cs="Times New Roman"/>
          <w:szCs w:val="24"/>
        </w:rPr>
        <w:t>Nor Azwadi Che Sidik, H.A. Mohammed, Omer A. Alawi, and S. Samion, A review on preparation methods and challenges of nanofluids, International Communications in Heat and Mass Transfer, 54 (2014)</w:t>
      </w:r>
      <w:r w:rsidR="003F216E" w:rsidRPr="00786599">
        <w:rPr>
          <w:rFonts w:ascii="Times New Roman" w:hAnsi="Times New Roman" w:cs="Times New Roman"/>
          <w:spacing w:val="-1"/>
          <w:szCs w:val="24"/>
        </w:rPr>
        <w:t xml:space="preserve"> </w:t>
      </w:r>
      <w:r w:rsidR="003F216E" w:rsidRPr="00786599">
        <w:rPr>
          <w:rFonts w:ascii="Times New Roman" w:hAnsi="Times New Roman" w:cs="Times New Roman"/>
          <w:szCs w:val="24"/>
        </w:rPr>
        <w:t>115-125.</w:t>
      </w:r>
    </w:p>
    <w:p w:rsidR="00B30B68" w:rsidRPr="00786599" w:rsidRDefault="00C52326" w:rsidP="003D435F">
      <w:pPr>
        <w:pStyle w:val="NoSpacing"/>
        <w:tabs>
          <w:tab w:val="left" w:pos="5580"/>
        </w:tabs>
        <w:spacing w:line="360" w:lineRule="auto"/>
        <w:jc w:val="both"/>
        <w:rPr>
          <w:rFonts w:ascii="Times New Roman" w:hAnsi="Times New Roman" w:cs="Times New Roman"/>
          <w:szCs w:val="24"/>
        </w:rPr>
      </w:pPr>
      <w:r>
        <w:rPr>
          <w:rFonts w:ascii="Times New Roman" w:hAnsi="Times New Roman" w:cs="Times New Roman"/>
          <w:szCs w:val="24"/>
        </w:rPr>
        <w:t xml:space="preserve">[13] </w:t>
      </w:r>
      <w:r w:rsidR="003F216E" w:rsidRPr="00786599">
        <w:rPr>
          <w:rFonts w:ascii="Times New Roman" w:hAnsi="Times New Roman" w:cs="Times New Roman"/>
          <w:szCs w:val="24"/>
        </w:rPr>
        <w:t>Dongsheng Wen, Guiping Lin, Saeid Vafaei and Kai Zhang, Review of Nanofluids for Heat Transfer Applications, Particuology, 7 (2009)</w:t>
      </w:r>
      <w:r w:rsidR="003F216E" w:rsidRPr="00786599">
        <w:rPr>
          <w:rFonts w:ascii="Times New Roman" w:hAnsi="Times New Roman" w:cs="Times New Roman"/>
          <w:spacing w:val="-2"/>
          <w:szCs w:val="24"/>
        </w:rPr>
        <w:t xml:space="preserve"> </w:t>
      </w:r>
      <w:r w:rsidR="003F216E" w:rsidRPr="00786599">
        <w:rPr>
          <w:rFonts w:ascii="Times New Roman" w:hAnsi="Times New Roman" w:cs="Times New Roman"/>
          <w:szCs w:val="24"/>
        </w:rPr>
        <w:t>141-150.</w:t>
      </w:r>
    </w:p>
    <w:p w:rsidR="00B30B68" w:rsidRPr="00786599" w:rsidRDefault="00C52326" w:rsidP="003D435F">
      <w:pPr>
        <w:pStyle w:val="NoSpacing"/>
        <w:tabs>
          <w:tab w:val="left" w:pos="5580"/>
        </w:tabs>
        <w:spacing w:line="360" w:lineRule="auto"/>
        <w:jc w:val="both"/>
        <w:rPr>
          <w:rFonts w:ascii="Times New Roman" w:hAnsi="Times New Roman" w:cs="Times New Roman"/>
          <w:szCs w:val="24"/>
        </w:rPr>
      </w:pPr>
      <w:r>
        <w:rPr>
          <w:rFonts w:ascii="Times New Roman" w:hAnsi="Times New Roman" w:cs="Times New Roman"/>
          <w:szCs w:val="24"/>
        </w:rPr>
        <w:t xml:space="preserve">[14] </w:t>
      </w:r>
      <w:r w:rsidR="003F216E" w:rsidRPr="00786599">
        <w:rPr>
          <w:rFonts w:ascii="Times New Roman" w:hAnsi="Times New Roman" w:cs="Times New Roman"/>
          <w:szCs w:val="24"/>
        </w:rPr>
        <w:t>Mohamoud Jama, Tejvir Singh, Seifelislam Mahmoud Gamaleldin, Muammer Koc, Ayman Samara, Rima J. Isaifan, and Muataz A. Atieh, Critical Review on Nanofluids: Preparation, Characterization, and Applications, Hindawi Publishing Corporation Journal of Nanomaterials, (2016) 1- 22.</w:t>
      </w:r>
      <w:r w:rsidR="003F216E" w:rsidRPr="00786599">
        <w:rPr>
          <w:rFonts w:ascii="Times New Roman" w:hAnsi="Times New Roman" w:cs="Times New Roman"/>
          <w:spacing w:val="-2"/>
          <w:szCs w:val="24"/>
        </w:rPr>
        <w:t xml:space="preserve"> </w:t>
      </w:r>
    </w:p>
    <w:p w:rsidR="00B30B68" w:rsidRPr="00786599" w:rsidRDefault="00C52326" w:rsidP="003D435F">
      <w:pPr>
        <w:pStyle w:val="NoSpacing"/>
        <w:tabs>
          <w:tab w:val="left" w:pos="5580"/>
        </w:tabs>
        <w:spacing w:line="360" w:lineRule="auto"/>
        <w:jc w:val="both"/>
        <w:rPr>
          <w:rFonts w:ascii="Times New Roman" w:hAnsi="Times New Roman" w:cs="Times New Roman"/>
          <w:szCs w:val="24"/>
        </w:rPr>
      </w:pPr>
      <w:r>
        <w:rPr>
          <w:rFonts w:ascii="Times New Roman" w:hAnsi="Times New Roman" w:cs="Times New Roman"/>
          <w:szCs w:val="24"/>
        </w:rPr>
        <w:t xml:space="preserve">[15] </w:t>
      </w:r>
      <w:r w:rsidR="003F216E" w:rsidRPr="00786599">
        <w:rPr>
          <w:rFonts w:ascii="Times New Roman" w:hAnsi="Times New Roman" w:cs="Times New Roman"/>
          <w:szCs w:val="24"/>
        </w:rPr>
        <w:t>John Philip and P.D. Shima, Thermal properties of Nanofluids, Advances in Colloid and Interface Science, 183-184 (2012)</w:t>
      </w:r>
      <w:r w:rsidR="003F216E" w:rsidRPr="00786599">
        <w:rPr>
          <w:rFonts w:ascii="Times New Roman" w:hAnsi="Times New Roman" w:cs="Times New Roman"/>
          <w:spacing w:val="-3"/>
          <w:szCs w:val="24"/>
        </w:rPr>
        <w:t xml:space="preserve"> </w:t>
      </w:r>
      <w:r w:rsidR="003F216E" w:rsidRPr="00786599">
        <w:rPr>
          <w:rFonts w:ascii="Times New Roman" w:hAnsi="Times New Roman" w:cs="Times New Roman"/>
          <w:szCs w:val="24"/>
        </w:rPr>
        <w:t>30-45.</w:t>
      </w:r>
    </w:p>
    <w:p w:rsidR="00B30B68" w:rsidRPr="00786599" w:rsidRDefault="00C52326" w:rsidP="003D435F">
      <w:pPr>
        <w:pStyle w:val="NoSpacing"/>
        <w:tabs>
          <w:tab w:val="left" w:pos="5580"/>
        </w:tabs>
        <w:spacing w:line="360" w:lineRule="auto"/>
        <w:jc w:val="both"/>
        <w:rPr>
          <w:rFonts w:ascii="Times New Roman" w:hAnsi="Times New Roman" w:cs="Times New Roman"/>
          <w:szCs w:val="24"/>
        </w:rPr>
      </w:pPr>
      <w:r>
        <w:rPr>
          <w:rFonts w:ascii="Times New Roman" w:hAnsi="Times New Roman" w:cs="Times New Roman"/>
          <w:szCs w:val="24"/>
        </w:rPr>
        <w:t xml:space="preserve">[16] </w:t>
      </w:r>
      <w:r w:rsidR="003F216E" w:rsidRPr="00786599">
        <w:rPr>
          <w:rFonts w:ascii="Times New Roman" w:hAnsi="Times New Roman" w:cs="Times New Roman"/>
          <w:szCs w:val="24"/>
        </w:rPr>
        <w:t>Yanjiao Li, Jing'en Zhou, Simon Tung, Eric Schneider, Shengqi Xi, A Review on Development of Nanofluid Preparation and Characterization, Powder Technology, 196 (2009) 89-101.</w:t>
      </w:r>
    </w:p>
    <w:p w:rsidR="00256340" w:rsidRPr="00786599" w:rsidRDefault="00C52326" w:rsidP="003D435F">
      <w:pPr>
        <w:pStyle w:val="NoSpacing"/>
        <w:tabs>
          <w:tab w:val="left" w:pos="5580"/>
        </w:tabs>
        <w:spacing w:line="360" w:lineRule="auto"/>
        <w:jc w:val="both"/>
        <w:rPr>
          <w:rFonts w:ascii="Times New Roman" w:hAnsi="Times New Roman" w:cs="Times New Roman"/>
          <w:szCs w:val="24"/>
        </w:rPr>
      </w:pPr>
      <w:r>
        <w:rPr>
          <w:rFonts w:ascii="Times New Roman" w:hAnsi="Times New Roman" w:cs="Times New Roman"/>
          <w:szCs w:val="24"/>
        </w:rPr>
        <w:t xml:space="preserve">[17] </w:t>
      </w:r>
      <w:r w:rsidR="003F216E" w:rsidRPr="00786599">
        <w:rPr>
          <w:rFonts w:ascii="Times New Roman" w:hAnsi="Times New Roman" w:cs="Times New Roman"/>
          <w:szCs w:val="24"/>
        </w:rPr>
        <w:t>Bhimraj Rathodiya and Sunny Vishnoi, Preparation Methods for Nanofluids and their Stability, International Journal of Creative Research Thoughts, (2017)</w:t>
      </w:r>
      <w:r w:rsidR="003F216E" w:rsidRPr="00786599">
        <w:rPr>
          <w:rFonts w:ascii="Times New Roman" w:hAnsi="Times New Roman" w:cs="Times New Roman"/>
          <w:spacing w:val="-1"/>
          <w:szCs w:val="24"/>
        </w:rPr>
        <w:t xml:space="preserve"> </w:t>
      </w:r>
      <w:r w:rsidR="003F216E" w:rsidRPr="00786599">
        <w:rPr>
          <w:rFonts w:ascii="Times New Roman" w:hAnsi="Times New Roman" w:cs="Times New Roman"/>
          <w:szCs w:val="24"/>
        </w:rPr>
        <w:t>155-159.</w:t>
      </w:r>
    </w:p>
    <w:p w:rsidR="00B30B68" w:rsidRPr="00786599" w:rsidRDefault="00C52326" w:rsidP="003D435F">
      <w:pPr>
        <w:pStyle w:val="NoSpacing"/>
        <w:tabs>
          <w:tab w:val="left" w:pos="5580"/>
        </w:tabs>
        <w:spacing w:line="360" w:lineRule="auto"/>
        <w:jc w:val="both"/>
        <w:rPr>
          <w:rFonts w:ascii="Times New Roman" w:hAnsi="Times New Roman" w:cs="Times New Roman"/>
          <w:szCs w:val="24"/>
        </w:rPr>
      </w:pPr>
      <w:r>
        <w:rPr>
          <w:rFonts w:ascii="Times New Roman" w:hAnsi="Times New Roman" w:cs="Times New Roman"/>
          <w:szCs w:val="24"/>
        </w:rPr>
        <w:t xml:space="preserve">[18] </w:t>
      </w:r>
      <w:r w:rsidR="003F216E" w:rsidRPr="00786599">
        <w:rPr>
          <w:rFonts w:ascii="Times New Roman" w:hAnsi="Times New Roman" w:cs="Times New Roman"/>
          <w:szCs w:val="24"/>
        </w:rPr>
        <w:t>Anupriya Rana and Gaurav Sharma, A Review on Nanofluids: Preparation and Application, Suresh Gyan Vihar University International Journal of Environment, Science and Technology, 5 (2019)</w:t>
      </w:r>
      <w:r w:rsidR="003F216E" w:rsidRPr="00786599">
        <w:rPr>
          <w:rFonts w:ascii="Times New Roman" w:hAnsi="Times New Roman" w:cs="Times New Roman"/>
          <w:spacing w:val="-1"/>
          <w:szCs w:val="24"/>
        </w:rPr>
        <w:t xml:space="preserve"> </w:t>
      </w:r>
      <w:r w:rsidR="003F216E" w:rsidRPr="00786599">
        <w:rPr>
          <w:rFonts w:ascii="Times New Roman" w:hAnsi="Times New Roman" w:cs="Times New Roman"/>
          <w:szCs w:val="24"/>
        </w:rPr>
        <w:t>12-18.</w:t>
      </w:r>
    </w:p>
    <w:p w:rsidR="00B30B68" w:rsidRPr="00786599" w:rsidRDefault="00C52326" w:rsidP="003D435F">
      <w:pPr>
        <w:pStyle w:val="NoSpacing"/>
        <w:tabs>
          <w:tab w:val="left" w:pos="5580"/>
        </w:tabs>
        <w:spacing w:line="360" w:lineRule="auto"/>
        <w:jc w:val="both"/>
        <w:rPr>
          <w:rFonts w:ascii="Times New Roman" w:hAnsi="Times New Roman" w:cs="Times New Roman"/>
          <w:szCs w:val="24"/>
        </w:rPr>
      </w:pPr>
      <w:r>
        <w:rPr>
          <w:rFonts w:ascii="Times New Roman" w:hAnsi="Times New Roman" w:cs="Times New Roman"/>
          <w:szCs w:val="24"/>
        </w:rPr>
        <w:t xml:space="preserve">[19] </w:t>
      </w:r>
      <w:r w:rsidR="003F216E" w:rsidRPr="00786599">
        <w:rPr>
          <w:rFonts w:ascii="Times New Roman" w:hAnsi="Times New Roman" w:cs="Times New Roman"/>
          <w:szCs w:val="24"/>
        </w:rPr>
        <w:t>Dhinesh Kumar Devendiran and Valan Arasu Amirtham, A Review on Preparation, Characterization, Properties, and Applications of Nanofluids, Renewable and Sustainable Energy Reviews, 60 (2016)</w:t>
      </w:r>
      <w:r w:rsidR="003F216E" w:rsidRPr="00786599">
        <w:rPr>
          <w:rFonts w:ascii="Times New Roman" w:hAnsi="Times New Roman" w:cs="Times New Roman"/>
          <w:spacing w:val="-3"/>
          <w:szCs w:val="24"/>
        </w:rPr>
        <w:t xml:space="preserve"> </w:t>
      </w:r>
      <w:r w:rsidR="003F216E" w:rsidRPr="00786599">
        <w:rPr>
          <w:rFonts w:ascii="Times New Roman" w:hAnsi="Times New Roman" w:cs="Times New Roman"/>
          <w:szCs w:val="24"/>
        </w:rPr>
        <w:t>21-40.</w:t>
      </w:r>
    </w:p>
    <w:p w:rsidR="003F216E" w:rsidRPr="00786599" w:rsidRDefault="00C52326" w:rsidP="003D435F">
      <w:pPr>
        <w:pStyle w:val="NoSpacing"/>
        <w:tabs>
          <w:tab w:val="left" w:pos="5580"/>
        </w:tabs>
        <w:spacing w:line="360" w:lineRule="auto"/>
        <w:jc w:val="both"/>
        <w:rPr>
          <w:rFonts w:ascii="Times New Roman" w:hAnsi="Times New Roman" w:cs="Times New Roman"/>
          <w:szCs w:val="24"/>
        </w:rPr>
      </w:pPr>
      <w:r>
        <w:rPr>
          <w:rFonts w:ascii="Times New Roman" w:hAnsi="Times New Roman" w:cs="Times New Roman"/>
          <w:szCs w:val="24"/>
        </w:rPr>
        <w:lastRenderedPageBreak/>
        <w:t xml:space="preserve">[20] </w:t>
      </w:r>
      <w:r w:rsidR="003F216E" w:rsidRPr="00786599">
        <w:rPr>
          <w:rFonts w:ascii="Times New Roman" w:hAnsi="Times New Roman" w:cs="Times New Roman"/>
          <w:szCs w:val="24"/>
        </w:rPr>
        <w:t>Kaufui V. Wong and Omar De Leon, Applications of Nanofluids: Current and Future, Hindawi Publishing Corporation Advances in Mechanical Engineering, (2010)</w:t>
      </w:r>
      <w:r w:rsidR="003F216E" w:rsidRPr="00786599">
        <w:rPr>
          <w:rFonts w:ascii="Times New Roman" w:hAnsi="Times New Roman" w:cs="Times New Roman"/>
          <w:spacing w:val="-2"/>
          <w:szCs w:val="24"/>
        </w:rPr>
        <w:t xml:space="preserve"> </w:t>
      </w:r>
      <w:r w:rsidR="003F216E" w:rsidRPr="00786599">
        <w:rPr>
          <w:rFonts w:ascii="Times New Roman" w:hAnsi="Times New Roman" w:cs="Times New Roman"/>
          <w:szCs w:val="24"/>
        </w:rPr>
        <w:t>1-11.</w:t>
      </w:r>
    </w:p>
    <w:p w:rsidR="003F216E" w:rsidRPr="00631CA2" w:rsidRDefault="003F216E" w:rsidP="00631CA2">
      <w:pPr>
        <w:pStyle w:val="NoSpacing"/>
        <w:tabs>
          <w:tab w:val="left" w:pos="5580"/>
        </w:tabs>
        <w:jc w:val="both"/>
        <w:rPr>
          <w:rFonts w:ascii="Times New Roman" w:hAnsi="Times New Roman" w:cs="Times New Roman"/>
          <w:sz w:val="24"/>
          <w:szCs w:val="24"/>
        </w:rPr>
      </w:pPr>
    </w:p>
    <w:sectPr w:rsidR="003F216E" w:rsidRPr="00631CA2" w:rsidSect="00CA11CA">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713" w:rsidRDefault="00B46713" w:rsidP="00E1702C">
      <w:r>
        <w:separator/>
      </w:r>
    </w:p>
  </w:endnote>
  <w:endnote w:type="continuationSeparator" w:id="0">
    <w:p w:rsidR="00B46713" w:rsidRDefault="00B46713" w:rsidP="00E17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713" w:rsidRDefault="00B46713" w:rsidP="00E1702C">
      <w:r>
        <w:separator/>
      </w:r>
    </w:p>
  </w:footnote>
  <w:footnote w:type="continuationSeparator" w:id="0">
    <w:p w:rsidR="00B46713" w:rsidRDefault="00B46713" w:rsidP="00E170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4DBA"/>
    <w:multiLevelType w:val="multilevel"/>
    <w:tmpl w:val="AFA24B8E"/>
    <w:lvl w:ilvl="0">
      <w:start w:val="4"/>
      <w:numFmt w:val="decimal"/>
      <w:lvlText w:val="%1"/>
      <w:lvlJc w:val="left"/>
      <w:pPr>
        <w:ind w:left="465" w:hanging="346"/>
        <w:jc w:val="left"/>
      </w:pPr>
      <w:rPr>
        <w:rFonts w:hint="default"/>
        <w:lang w:val="en-US" w:eastAsia="en-US" w:bidi="ar-SA"/>
      </w:rPr>
    </w:lvl>
    <w:lvl w:ilvl="1">
      <w:start w:val="1"/>
      <w:numFmt w:val="decimal"/>
      <w:lvlText w:val="%1.%2"/>
      <w:lvlJc w:val="left"/>
      <w:pPr>
        <w:ind w:left="465" w:hanging="346"/>
        <w:jc w:val="lef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659" w:hanging="540"/>
        <w:jc w:val="left"/>
      </w:pPr>
      <w:rPr>
        <w:rFonts w:ascii="Times New Roman" w:eastAsia="Times New Roman" w:hAnsi="Times New Roman" w:cs="Times New Roman" w:hint="default"/>
        <w:b/>
        <w:bCs/>
        <w:spacing w:val="-3"/>
        <w:w w:val="99"/>
        <w:sz w:val="24"/>
        <w:szCs w:val="24"/>
        <w:lang w:val="en-US" w:eastAsia="en-US" w:bidi="ar-SA"/>
      </w:rPr>
    </w:lvl>
    <w:lvl w:ilvl="3">
      <w:numFmt w:val="bullet"/>
      <w:lvlText w:val="•"/>
      <w:lvlJc w:val="left"/>
      <w:pPr>
        <w:ind w:left="1857" w:hanging="540"/>
      </w:pPr>
      <w:rPr>
        <w:rFonts w:hint="default"/>
        <w:lang w:val="en-US" w:eastAsia="en-US" w:bidi="ar-SA"/>
      </w:rPr>
    </w:lvl>
    <w:lvl w:ilvl="4">
      <w:numFmt w:val="bullet"/>
      <w:lvlText w:val="•"/>
      <w:lvlJc w:val="left"/>
      <w:pPr>
        <w:ind w:left="2995" w:hanging="540"/>
      </w:pPr>
      <w:rPr>
        <w:rFonts w:hint="default"/>
        <w:lang w:val="en-US" w:eastAsia="en-US" w:bidi="ar-SA"/>
      </w:rPr>
    </w:lvl>
    <w:lvl w:ilvl="5">
      <w:numFmt w:val="bullet"/>
      <w:lvlText w:val="•"/>
      <w:lvlJc w:val="left"/>
      <w:pPr>
        <w:ind w:left="4132" w:hanging="540"/>
      </w:pPr>
      <w:rPr>
        <w:rFonts w:hint="default"/>
        <w:lang w:val="en-US" w:eastAsia="en-US" w:bidi="ar-SA"/>
      </w:rPr>
    </w:lvl>
    <w:lvl w:ilvl="6">
      <w:numFmt w:val="bullet"/>
      <w:lvlText w:val="•"/>
      <w:lvlJc w:val="left"/>
      <w:pPr>
        <w:ind w:left="5270" w:hanging="540"/>
      </w:pPr>
      <w:rPr>
        <w:rFonts w:hint="default"/>
        <w:lang w:val="en-US" w:eastAsia="en-US" w:bidi="ar-SA"/>
      </w:rPr>
    </w:lvl>
    <w:lvl w:ilvl="7">
      <w:numFmt w:val="bullet"/>
      <w:lvlText w:val="•"/>
      <w:lvlJc w:val="left"/>
      <w:pPr>
        <w:ind w:left="6407" w:hanging="540"/>
      </w:pPr>
      <w:rPr>
        <w:rFonts w:hint="default"/>
        <w:lang w:val="en-US" w:eastAsia="en-US" w:bidi="ar-SA"/>
      </w:rPr>
    </w:lvl>
    <w:lvl w:ilvl="8">
      <w:numFmt w:val="bullet"/>
      <w:lvlText w:val="•"/>
      <w:lvlJc w:val="left"/>
      <w:pPr>
        <w:ind w:left="7545" w:hanging="540"/>
      </w:pPr>
      <w:rPr>
        <w:rFonts w:hint="default"/>
        <w:lang w:val="en-US" w:eastAsia="en-US" w:bidi="ar-SA"/>
      </w:rPr>
    </w:lvl>
  </w:abstractNum>
  <w:abstractNum w:abstractNumId="1">
    <w:nsid w:val="0C776EE1"/>
    <w:multiLevelType w:val="hybridMultilevel"/>
    <w:tmpl w:val="0CF0BE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1FA58D6"/>
    <w:multiLevelType w:val="multilevel"/>
    <w:tmpl w:val="A9523024"/>
    <w:lvl w:ilvl="0">
      <w:start w:val="3"/>
      <w:numFmt w:val="decimal"/>
      <w:lvlText w:val="%1"/>
      <w:lvlJc w:val="left"/>
      <w:pPr>
        <w:ind w:left="479" w:hanging="360"/>
        <w:jc w:val="left"/>
      </w:pPr>
      <w:rPr>
        <w:rFonts w:hint="default"/>
        <w:lang w:val="en-US" w:eastAsia="en-US" w:bidi="ar-SA"/>
      </w:rPr>
    </w:lvl>
    <w:lvl w:ilvl="1">
      <w:start w:val="1"/>
      <w:numFmt w:val="decimal"/>
      <w:lvlText w:val="%1.%2"/>
      <w:lvlJc w:val="left"/>
      <w:pPr>
        <w:ind w:left="479" w:hanging="360"/>
        <w:jc w:val="left"/>
      </w:pPr>
      <w:rPr>
        <w:rFonts w:ascii="Times New Roman" w:eastAsia="Times New Roman" w:hAnsi="Times New Roman" w:cs="Times New Roman" w:hint="default"/>
        <w:b/>
        <w:bCs/>
        <w:spacing w:val="-1"/>
        <w:w w:val="99"/>
        <w:sz w:val="24"/>
        <w:szCs w:val="24"/>
        <w:lang w:val="en-US" w:eastAsia="en-US" w:bidi="ar-SA"/>
      </w:rPr>
    </w:lvl>
    <w:lvl w:ilvl="2">
      <w:start w:val="1"/>
      <w:numFmt w:val="decimal"/>
      <w:lvlText w:val="%1.%2.%3"/>
      <w:lvlJc w:val="left"/>
      <w:pPr>
        <w:ind w:left="659" w:hanging="540"/>
        <w:jc w:val="left"/>
      </w:pPr>
      <w:rPr>
        <w:rFonts w:ascii="Times New Roman" w:eastAsia="Times New Roman" w:hAnsi="Times New Roman" w:cs="Times New Roman" w:hint="default"/>
        <w:b/>
        <w:bCs/>
        <w:spacing w:val="-3"/>
        <w:w w:val="99"/>
        <w:sz w:val="24"/>
        <w:szCs w:val="24"/>
        <w:lang w:val="en-US" w:eastAsia="en-US" w:bidi="ar-SA"/>
      </w:rPr>
    </w:lvl>
    <w:lvl w:ilvl="3">
      <w:start w:val="1"/>
      <w:numFmt w:val="decimal"/>
      <w:lvlText w:val="%1.%2.%3.%4"/>
      <w:lvlJc w:val="left"/>
      <w:pPr>
        <w:ind w:left="839" w:hanging="720"/>
        <w:jc w:val="left"/>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3085" w:hanging="720"/>
      </w:pPr>
      <w:rPr>
        <w:rFonts w:hint="default"/>
        <w:lang w:val="en-US" w:eastAsia="en-US" w:bidi="ar-SA"/>
      </w:rPr>
    </w:lvl>
    <w:lvl w:ilvl="5">
      <w:numFmt w:val="bullet"/>
      <w:lvlText w:val="•"/>
      <w:lvlJc w:val="left"/>
      <w:pPr>
        <w:ind w:left="4207" w:hanging="720"/>
      </w:pPr>
      <w:rPr>
        <w:rFonts w:hint="default"/>
        <w:lang w:val="en-US" w:eastAsia="en-US" w:bidi="ar-SA"/>
      </w:rPr>
    </w:lvl>
    <w:lvl w:ilvl="6">
      <w:numFmt w:val="bullet"/>
      <w:lvlText w:val="•"/>
      <w:lvlJc w:val="left"/>
      <w:pPr>
        <w:ind w:left="5330" w:hanging="720"/>
      </w:pPr>
      <w:rPr>
        <w:rFonts w:hint="default"/>
        <w:lang w:val="en-US" w:eastAsia="en-US" w:bidi="ar-SA"/>
      </w:rPr>
    </w:lvl>
    <w:lvl w:ilvl="7">
      <w:numFmt w:val="bullet"/>
      <w:lvlText w:val="•"/>
      <w:lvlJc w:val="left"/>
      <w:pPr>
        <w:ind w:left="6452" w:hanging="720"/>
      </w:pPr>
      <w:rPr>
        <w:rFonts w:hint="default"/>
        <w:lang w:val="en-US" w:eastAsia="en-US" w:bidi="ar-SA"/>
      </w:rPr>
    </w:lvl>
    <w:lvl w:ilvl="8">
      <w:numFmt w:val="bullet"/>
      <w:lvlText w:val="•"/>
      <w:lvlJc w:val="left"/>
      <w:pPr>
        <w:ind w:left="7575" w:hanging="720"/>
      </w:pPr>
      <w:rPr>
        <w:rFonts w:hint="default"/>
        <w:lang w:val="en-US" w:eastAsia="en-US" w:bidi="ar-SA"/>
      </w:rPr>
    </w:lvl>
  </w:abstractNum>
  <w:abstractNum w:abstractNumId="3">
    <w:nsid w:val="185A58F6"/>
    <w:multiLevelType w:val="hybridMultilevel"/>
    <w:tmpl w:val="260861D6"/>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8E10B50"/>
    <w:multiLevelType w:val="hybridMultilevel"/>
    <w:tmpl w:val="562687CA"/>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CCD6E64"/>
    <w:multiLevelType w:val="hybridMultilevel"/>
    <w:tmpl w:val="DA22D39A"/>
    <w:lvl w:ilvl="0" w:tplc="F3D86912">
      <w:start w:val="1"/>
      <w:numFmt w:val="decimal"/>
      <w:lvlText w:val="[%1]"/>
      <w:lvlJc w:val="left"/>
      <w:pPr>
        <w:ind w:left="720" w:hanging="360"/>
      </w:pPr>
      <w:rPr>
        <w:rFonts w:ascii="Times New Roman" w:hAnsi="Times New Roman" w:hint="default"/>
        <w:b w:val="0"/>
        <w:i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DBF31EF"/>
    <w:multiLevelType w:val="multilevel"/>
    <w:tmpl w:val="AFA24B8E"/>
    <w:lvl w:ilvl="0">
      <w:start w:val="4"/>
      <w:numFmt w:val="decimal"/>
      <w:lvlText w:val="%1"/>
      <w:lvlJc w:val="left"/>
      <w:pPr>
        <w:ind w:left="465" w:hanging="346"/>
        <w:jc w:val="left"/>
      </w:pPr>
      <w:rPr>
        <w:rFonts w:hint="default"/>
        <w:lang w:val="en-US" w:eastAsia="en-US" w:bidi="ar-SA"/>
      </w:rPr>
    </w:lvl>
    <w:lvl w:ilvl="1">
      <w:start w:val="1"/>
      <w:numFmt w:val="decimal"/>
      <w:lvlText w:val="%1.%2"/>
      <w:lvlJc w:val="left"/>
      <w:pPr>
        <w:ind w:left="465" w:hanging="346"/>
        <w:jc w:val="lef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659" w:hanging="540"/>
        <w:jc w:val="left"/>
      </w:pPr>
      <w:rPr>
        <w:rFonts w:ascii="Times New Roman" w:eastAsia="Times New Roman" w:hAnsi="Times New Roman" w:cs="Times New Roman" w:hint="default"/>
        <w:b/>
        <w:bCs/>
        <w:spacing w:val="-3"/>
        <w:w w:val="99"/>
        <w:sz w:val="24"/>
        <w:szCs w:val="24"/>
        <w:lang w:val="en-US" w:eastAsia="en-US" w:bidi="ar-SA"/>
      </w:rPr>
    </w:lvl>
    <w:lvl w:ilvl="3">
      <w:numFmt w:val="bullet"/>
      <w:lvlText w:val="•"/>
      <w:lvlJc w:val="left"/>
      <w:pPr>
        <w:ind w:left="1857" w:hanging="540"/>
      </w:pPr>
      <w:rPr>
        <w:rFonts w:hint="default"/>
        <w:lang w:val="en-US" w:eastAsia="en-US" w:bidi="ar-SA"/>
      </w:rPr>
    </w:lvl>
    <w:lvl w:ilvl="4">
      <w:numFmt w:val="bullet"/>
      <w:lvlText w:val="•"/>
      <w:lvlJc w:val="left"/>
      <w:pPr>
        <w:ind w:left="2995" w:hanging="540"/>
      </w:pPr>
      <w:rPr>
        <w:rFonts w:hint="default"/>
        <w:lang w:val="en-US" w:eastAsia="en-US" w:bidi="ar-SA"/>
      </w:rPr>
    </w:lvl>
    <w:lvl w:ilvl="5">
      <w:numFmt w:val="bullet"/>
      <w:lvlText w:val="•"/>
      <w:lvlJc w:val="left"/>
      <w:pPr>
        <w:ind w:left="4132" w:hanging="540"/>
      </w:pPr>
      <w:rPr>
        <w:rFonts w:hint="default"/>
        <w:lang w:val="en-US" w:eastAsia="en-US" w:bidi="ar-SA"/>
      </w:rPr>
    </w:lvl>
    <w:lvl w:ilvl="6">
      <w:numFmt w:val="bullet"/>
      <w:lvlText w:val="•"/>
      <w:lvlJc w:val="left"/>
      <w:pPr>
        <w:ind w:left="5270" w:hanging="540"/>
      </w:pPr>
      <w:rPr>
        <w:rFonts w:hint="default"/>
        <w:lang w:val="en-US" w:eastAsia="en-US" w:bidi="ar-SA"/>
      </w:rPr>
    </w:lvl>
    <w:lvl w:ilvl="7">
      <w:numFmt w:val="bullet"/>
      <w:lvlText w:val="•"/>
      <w:lvlJc w:val="left"/>
      <w:pPr>
        <w:ind w:left="6407" w:hanging="540"/>
      </w:pPr>
      <w:rPr>
        <w:rFonts w:hint="default"/>
        <w:lang w:val="en-US" w:eastAsia="en-US" w:bidi="ar-SA"/>
      </w:rPr>
    </w:lvl>
    <w:lvl w:ilvl="8">
      <w:numFmt w:val="bullet"/>
      <w:lvlText w:val="•"/>
      <w:lvlJc w:val="left"/>
      <w:pPr>
        <w:ind w:left="7545" w:hanging="540"/>
      </w:pPr>
      <w:rPr>
        <w:rFonts w:hint="default"/>
        <w:lang w:val="en-US" w:eastAsia="en-US" w:bidi="ar-SA"/>
      </w:rPr>
    </w:lvl>
  </w:abstractNum>
  <w:abstractNum w:abstractNumId="7">
    <w:nsid w:val="3371328A"/>
    <w:multiLevelType w:val="hybridMultilevel"/>
    <w:tmpl w:val="B9765A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A243B0D"/>
    <w:multiLevelType w:val="multilevel"/>
    <w:tmpl w:val="62609A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F3EADEB"/>
    <w:multiLevelType w:val="multilevel"/>
    <w:tmpl w:val="A9523024"/>
    <w:lvl w:ilvl="0">
      <w:start w:val="3"/>
      <w:numFmt w:val="decimal"/>
      <w:lvlText w:val="%1"/>
      <w:lvlJc w:val="left"/>
      <w:pPr>
        <w:ind w:left="479" w:hanging="360"/>
        <w:jc w:val="left"/>
      </w:pPr>
      <w:rPr>
        <w:rFonts w:hint="default"/>
        <w:lang w:val="en-US" w:eastAsia="en-US" w:bidi="ar-SA"/>
      </w:rPr>
    </w:lvl>
    <w:lvl w:ilvl="1">
      <w:start w:val="1"/>
      <w:numFmt w:val="decimal"/>
      <w:lvlText w:val="%1.%2"/>
      <w:lvlJc w:val="left"/>
      <w:pPr>
        <w:ind w:left="479" w:hanging="360"/>
        <w:jc w:val="left"/>
      </w:pPr>
      <w:rPr>
        <w:rFonts w:ascii="Times New Roman" w:eastAsia="Times New Roman" w:hAnsi="Times New Roman" w:cs="Times New Roman" w:hint="default"/>
        <w:b/>
        <w:bCs/>
        <w:spacing w:val="-1"/>
        <w:w w:val="99"/>
        <w:sz w:val="24"/>
        <w:szCs w:val="24"/>
        <w:lang w:val="en-US" w:eastAsia="en-US" w:bidi="ar-SA"/>
      </w:rPr>
    </w:lvl>
    <w:lvl w:ilvl="2">
      <w:start w:val="1"/>
      <w:numFmt w:val="decimal"/>
      <w:lvlText w:val="%1.%2.%3"/>
      <w:lvlJc w:val="left"/>
      <w:pPr>
        <w:ind w:left="659" w:hanging="540"/>
        <w:jc w:val="left"/>
      </w:pPr>
      <w:rPr>
        <w:rFonts w:ascii="Times New Roman" w:eastAsia="Times New Roman" w:hAnsi="Times New Roman" w:cs="Times New Roman" w:hint="default"/>
        <w:b/>
        <w:bCs/>
        <w:spacing w:val="-3"/>
        <w:w w:val="99"/>
        <w:sz w:val="24"/>
        <w:szCs w:val="24"/>
        <w:lang w:val="en-US" w:eastAsia="en-US" w:bidi="ar-SA"/>
      </w:rPr>
    </w:lvl>
    <w:lvl w:ilvl="3">
      <w:start w:val="1"/>
      <w:numFmt w:val="decimal"/>
      <w:lvlText w:val="%1.%2.%3.%4"/>
      <w:lvlJc w:val="left"/>
      <w:pPr>
        <w:ind w:left="839" w:hanging="720"/>
        <w:jc w:val="left"/>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3085" w:hanging="720"/>
      </w:pPr>
      <w:rPr>
        <w:rFonts w:hint="default"/>
        <w:lang w:val="en-US" w:eastAsia="en-US" w:bidi="ar-SA"/>
      </w:rPr>
    </w:lvl>
    <w:lvl w:ilvl="5">
      <w:numFmt w:val="bullet"/>
      <w:lvlText w:val="•"/>
      <w:lvlJc w:val="left"/>
      <w:pPr>
        <w:ind w:left="4207" w:hanging="720"/>
      </w:pPr>
      <w:rPr>
        <w:rFonts w:hint="default"/>
        <w:lang w:val="en-US" w:eastAsia="en-US" w:bidi="ar-SA"/>
      </w:rPr>
    </w:lvl>
    <w:lvl w:ilvl="6">
      <w:numFmt w:val="bullet"/>
      <w:lvlText w:val="•"/>
      <w:lvlJc w:val="left"/>
      <w:pPr>
        <w:ind w:left="5330" w:hanging="720"/>
      </w:pPr>
      <w:rPr>
        <w:rFonts w:hint="default"/>
        <w:lang w:val="en-US" w:eastAsia="en-US" w:bidi="ar-SA"/>
      </w:rPr>
    </w:lvl>
    <w:lvl w:ilvl="7">
      <w:numFmt w:val="bullet"/>
      <w:lvlText w:val="•"/>
      <w:lvlJc w:val="left"/>
      <w:pPr>
        <w:ind w:left="6452" w:hanging="720"/>
      </w:pPr>
      <w:rPr>
        <w:rFonts w:hint="default"/>
        <w:lang w:val="en-US" w:eastAsia="en-US" w:bidi="ar-SA"/>
      </w:rPr>
    </w:lvl>
    <w:lvl w:ilvl="8">
      <w:numFmt w:val="bullet"/>
      <w:lvlText w:val="•"/>
      <w:lvlJc w:val="left"/>
      <w:pPr>
        <w:ind w:left="7575" w:hanging="720"/>
      </w:pPr>
      <w:rPr>
        <w:rFonts w:hint="default"/>
        <w:lang w:val="en-US" w:eastAsia="en-US" w:bidi="ar-SA"/>
      </w:rPr>
    </w:lvl>
  </w:abstractNum>
  <w:abstractNum w:abstractNumId="10">
    <w:nsid w:val="422F38D2"/>
    <w:multiLevelType w:val="hybridMultilevel"/>
    <w:tmpl w:val="FD02DF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666997C"/>
    <w:multiLevelType w:val="hybridMultilevel"/>
    <w:tmpl w:val="00000000"/>
    <w:lvl w:ilvl="0" w:tplc="D9B45394">
      <w:start w:val="1"/>
      <w:numFmt w:val="decimal"/>
      <w:lvlText w:val="%1."/>
      <w:lvlJc w:val="left"/>
      <w:pPr>
        <w:ind w:left="220" w:hanging="259"/>
        <w:jc w:val="left"/>
      </w:pPr>
      <w:rPr>
        <w:rFonts w:ascii="Times New Roman" w:eastAsia="Times New Roman" w:hAnsi="Times New Roman" w:cs="Times New Roman" w:hint="default"/>
        <w:w w:val="100"/>
        <w:sz w:val="24"/>
        <w:szCs w:val="24"/>
        <w:lang w:val="en-US" w:eastAsia="en-US" w:bidi="ar-SA"/>
      </w:rPr>
    </w:lvl>
    <w:lvl w:ilvl="1" w:tplc="CA38445C">
      <w:numFmt w:val="bullet"/>
      <w:lvlText w:val="•"/>
      <w:lvlJc w:val="left"/>
      <w:pPr>
        <w:ind w:left="1180" w:hanging="259"/>
      </w:pPr>
      <w:rPr>
        <w:rFonts w:hint="default"/>
        <w:lang w:val="en-US" w:eastAsia="en-US" w:bidi="ar-SA"/>
      </w:rPr>
    </w:lvl>
    <w:lvl w:ilvl="2" w:tplc="D222F94A">
      <w:numFmt w:val="bullet"/>
      <w:lvlText w:val="•"/>
      <w:lvlJc w:val="left"/>
      <w:pPr>
        <w:ind w:left="2140" w:hanging="259"/>
      </w:pPr>
      <w:rPr>
        <w:rFonts w:hint="default"/>
        <w:lang w:val="en-US" w:eastAsia="en-US" w:bidi="ar-SA"/>
      </w:rPr>
    </w:lvl>
    <w:lvl w:ilvl="3" w:tplc="20B64DB2">
      <w:numFmt w:val="bullet"/>
      <w:lvlText w:val="•"/>
      <w:lvlJc w:val="left"/>
      <w:pPr>
        <w:ind w:left="3100" w:hanging="259"/>
      </w:pPr>
      <w:rPr>
        <w:rFonts w:hint="default"/>
        <w:lang w:val="en-US" w:eastAsia="en-US" w:bidi="ar-SA"/>
      </w:rPr>
    </w:lvl>
    <w:lvl w:ilvl="4" w:tplc="19AA10F6">
      <w:numFmt w:val="bullet"/>
      <w:lvlText w:val="•"/>
      <w:lvlJc w:val="left"/>
      <w:pPr>
        <w:ind w:left="4060" w:hanging="259"/>
      </w:pPr>
      <w:rPr>
        <w:rFonts w:hint="default"/>
        <w:lang w:val="en-US" w:eastAsia="en-US" w:bidi="ar-SA"/>
      </w:rPr>
    </w:lvl>
    <w:lvl w:ilvl="5" w:tplc="2D80D2DA">
      <w:numFmt w:val="bullet"/>
      <w:lvlText w:val="•"/>
      <w:lvlJc w:val="left"/>
      <w:pPr>
        <w:ind w:left="5020" w:hanging="259"/>
      </w:pPr>
      <w:rPr>
        <w:rFonts w:hint="default"/>
        <w:lang w:val="en-US" w:eastAsia="en-US" w:bidi="ar-SA"/>
      </w:rPr>
    </w:lvl>
    <w:lvl w:ilvl="6" w:tplc="9CB0A9F8">
      <w:numFmt w:val="bullet"/>
      <w:lvlText w:val="•"/>
      <w:lvlJc w:val="left"/>
      <w:pPr>
        <w:ind w:left="5980" w:hanging="259"/>
      </w:pPr>
      <w:rPr>
        <w:rFonts w:hint="default"/>
        <w:lang w:val="en-US" w:eastAsia="en-US" w:bidi="ar-SA"/>
      </w:rPr>
    </w:lvl>
    <w:lvl w:ilvl="7" w:tplc="02DE3956">
      <w:numFmt w:val="bullet"/>
      <w:lvlText w:val="•"/>
      <w:lvlJc w:val="left"/>
      <w:pPr>
        <w:ind w:left="6940" w:hanging="259"/>
      </w:pPr>
      <w:rPr>
        <w:rFonts w:hint="default"/>
        <w:lang w:val="en-US" w:eastAsia="en-US" w:bidi="ar-SA"/>
      </w:rPr>
    </w:lvl>
    <w:lvl w:ilvl="8" w:tplc="11AC4B44">
      <w:numFmt w:val="bullet"/>
      <w:lvlText w:val="•"/>
      <w:lvlJc w:val="left"/>
      <w:pPr>
        <w:ind w:left="7900" w:hanging="259"/>
      </w:pPr>
      <w:rPr>
        <w:rFonts w:hint="default"/>
        <w:lang w:val="en-US" w:eastAsia="en-US" w:bidi="ar-SA"/>
      </w:rPr>
    </w:lvl>
  </w:abstractNum>
  <w:abstractNum w:abstractNumId="12">
    <w:nsid w:val="50E4021A"/>
    <w:multiLevelType w:val="multilevel"/>
    <w:tmpl w:val="7602B6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0CE1BCB"/>
    <w:multiLevelType w:val="hybridMultilevel"/>
    <w:tmpl w:val="E15066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63712A8"/>
    <w:multiLevelType w:val="hybridMultilevel"/>
    <w:tmpl w:val="B6CC21E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9AADF0E"/>
    <w:multiLevelType w:val="hybridMultilevel"/>
    <w:tmpl w:val="00000000"/>
    <w:lvl w:ilvl="0" w:tplc="A45CDC46">
      <w:numFmt w:val="bullet"/>
      <w:lvlText w:val=""/>
      <w:lvlJc w:val="left"/>
      <w:pPr>
        <w:ind w:left="839" w:hanging="360"/>
      </w:pPr>
      <w:rPr>
        <w:rFonts w:ascii="Symbol" w:eastAsia="Symbol" w:hAnsi="Symbol" w:cs="Symbol" w:hint="default"/>
        <w:w w:val="100"/>
        <w:sz w:val="24"/>
        <w:szCs w:val="24"/>
        <w:lang w:val="en-US" w:eastAsia="en-US" w:bidi="ar-SA"/>
      </w:rPr>
    </w:lvl>
    <w:lvl w:ilvl="1" w:tplc="23E4652A">
      <w:numFmt w:val="bullet"/>
      <w:lvlText w:val=""/>
      <w:lvlJc w:val="left"/>
      <w:pPr>
        <w:ind w:left="940" w:hanging="360"/>
      </w:pPr>
      <w:rPr>
        <w:rFonts w:ascii="Symbol" w:eastAsia="Symbol" w:hAnsi="Symbol" w:cs="Symbol" w:hint="default"/>
        <w:w w:val="100"/>
        <w:sz w:val="24"/>
        <w:szCs w:val="24"/>
        <w:lang w:val="en-US" w:eastAsia="en-US" w:bidi="ar-SA"/>
      </w:rPr>
    </w:lvl>
    <w:lvl w:ilvl="2" w:tplc="83E8E4E6">
      <w:numFmt w:val="bullet"/>
      <w:lvlText w:val="•"/>
      <w:lvlJc w:val="left"/>
      <w:pPr>
        <w:ind w:left="1926" w:hanging="360"/>
      </w:pPr>
      <w:rPr>
        <w:rFonts w:hint="default"/>
        <w:lang w:val="en-US" w:eastAsia="en-US" w:bidi="ar-SA"/>
      </w:rPr>
    </w:lvl>
    <w:lvl w:ilvl="3" w:tplc="C83AF972">
      <w:numFmt w:val="bullet"/>
      <w:lvlText w:val="•"/>
      <w:lvlJc w:val="left"/>
      <w:pPr>
        <w:ind w:left="2913" w:hanging="360"/>
      </w:pPr>
      <w:rPr>
        <w:rFonts w:hint="default"/>
        <w:lang w:val="en-US" w:eastAsia="en-US" w:bidi="ar-SA"/>
      </w:rPr>
    </w:lvl>
    <w:lvl w:ilvl="4" w:tplc="1B26F8DA">
      <w:numFmt w:val="bullet"/>
      <w:lvlText w:val="•"/>
      <w:lvlJc w:val="left"/>
      <w:pPr>
        <w:ind w:left="3900" w:hanging="360"/>
      </w:pPr>
      <w:rPr>
        <w:rFonts w:hint="default"/>
        <w:lang w:val="en-US" w:eastAsia="en-US" w:bidi="ar-SA"/>
      </w:rPr>
    </w:lvl>
    <w:lvl w:ilvl="5" w:tplc="6B1681D2">
      <w:numFmt w:val="bullet"/>
      <w:lvlText w:val="•"/>
      <w:lvlJc w:val="left"/>
      <w:pPr>
        <w:ind w:left="4886" w:hanging="360"/>
      </w:pPr>
      <w:rPr>
        <w:rFonts w:hint="default"/>
        <w:lang w:val="en-US" w:eastAsia="en-US" w:bidi="ar-SA"/>
      </w:rPr>
    </w:lvl>
    <w:lvl w:ilvl="6" w:tplc="CEEEFB88">
      <w:numFmt w:val="bullet"/>
      <w:lvlText w:val="•"/>
      <w:lvlJc w:val="left"/>
      <w:pPr>
        <w:ind w:left="5873" w:hanging="360"/>
      </w:pPr>
      <w:rPr>
        <w:rFonts w:hint="default"/>
        <w:lang w:val="en-US" w:eastAsia="en-US" w:bidi="ar-SA"/>
      </w:rPr>
    </w:lvl>
    <w:lvl w:ilvl="7" w:tplc="36443F46">
      <w:numFmt w:val="bullet"/>
      <w:lvlText w:val="•"/>
      <w:lvlJc w:val="left"/>
      <w:pPr>
        <w:ind w:left="6860" w:hanging="360"/>
      </w:pPr>
      <w:rPr>
        <w:rFonts w:hint="default"/>
        <w:lang w:val="en-US" w:eastAsia="en-US" w:bidi="ar-SA"/>
      </w:rPr>
    </w:lvl>
    <w:lvl w:ilvl="8" w:tplc="AE4647E0">
      <w:numFmt w:val="bullet"/>
      <w:lvlText w:val="•"/>
      <w:lvlJc w:val="left"/>
      <w:pPr>
        <w:ind w:left="7846" w:hanging="360"/>
      </w:pPr>
      <w:rPr>
        <w:rFonts w:hint="default"/>
        <w:lang w:val="en-US" w:eastAsia="en-US" w:bidi="ar-SA"/>
      </w:rPr>
    </w:lvl>
  </w:abstractNum>
  <w:abstractNum w:abstractNumId="16">
    <w:nsid w:val="6B8F20C3"/>
    <w:multiLevelType w:val="hybridMultilevel"/>
    <w:tmpl w:val="81AAFF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5"/>
  </w:num>
  <w:num w:numId="2">
    <w:abstractNumId w:val="9"/>
  </w:num>
  <w:num w:numId="3">
    <w:abstractNumId w:val="2"/>
  </w:num>
  <w:num w:numId="4">
    <w:abstractNumId w:val="0"/>
  </w:num>
  <w:num w:numId="5">
    <w:abstractNumId w:val="6"/>
  </w:num>
  <w:num w:numId="6">
    <w:abstractNumId w:val="11"/>
  </w:num>
  <w:num w:numId="7">
    <w:abstractNumId w:val="3"/>
  </w:num>
  <w:num w:numId="8">
    <w:abstractNumId w:val="14"/>
  </w:num>
  <w:num w:numId="9">
    <w:abstractNumId w:val="4"/>
  </w:num>
  <w:num w:numId="10">
    <w:abstractNumId w:val="5"/>
  </w:num>
  <w:num w:numId="11">
    <w:abstractNumId w:val="1"/>
  </w:num>
  <w:num w:numId="12">
    <w:abstractNumId w:val="13"/>
  </w:num>
  <w:num w:numId="13">
    <w:abstractNumId w:val="16"/>
  </w:num>
  <w:num w:numId="14">
    <w:abstractNumId w:val="10"/>
  </w:num>
  <w:num w:numId="15">
    <w:abstractNumId w:val="7"/>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672"/>
    <w:rsid w:val="00017DBE"/>
    <w:rsid w:val="00060E20"/>
    <w:rsid w:val="000805F6"/>
    <w:rsid w:val="000C4528"/>
    <w:rsid w:val="000E03EC"/>
    <w:rsid w:val="0013720C"/>
    <w:rsid w:val="00140231"/>
    <w:rsid w:val="00164655"/>
    <w:rsid w:val="0017337A"/>
    <w:rsid w:val="00176B85"/>
    <w:rsid w:val="001D4E77"/>
    <w:rsid w:val="001E309D"/>
    <w:rsid w:val="001F644B"/>
    <w:rsid w:val="00241EC6"/>
    <w:rsid w:val="00256340"/>
    <w:rsid w:val="002673D6"/>
    <w:rsid w:val="00275F7B"/>
    <w:rsid w:val="0029494D"/>
    <w:rsid w:val="002A2097"/>
    <w:rsid w:val="002A5F8F"/>
    <w:rsid w:val="002A6E7D"/>
    <w:rsid w:val="002C4197"/>
    <w:rsid w:val="002E38FC"/>
    <w:rsid w:val="00315881"/>
    <w:rsid w:val="00355A66"/>
    <w:rsid w:val="003868ED"/>
    <w:rsid w:val="003A4501"/>
    <w:rsid w:val="003C0973"/>
    <w:rsid w:val="003D3762"/>
    <w:rsid w:val="003D435F"/>
    <w:rsid w:val="003F216E"/>
    <w:rsid w:val="004024B7"/>
    <w:rsid w:val="00416A08"/>
    <w:rsid w:val="004667AC"/>
    <w:rsid w:val="004B3672"/>
    <w:rsid w:val="004B75BB"/>
    <w:rsid w:val="004D4B5B"/>
    <w:rsid w:val="004E4859"/>
    <w:rsid w:val="004E7C6A"/>
    <w:rsid w:val="004F0EB5"/>
    <w:rsid w:val="004F2ECF"/>
    <w:rsid w:val="004F4C2E"/>
    <w:rsid w:val="0056031F"/>
    <w:rsid w:val="005852C2"/>
    <w:rsid w:val="005D044A"/>
    <w:rsid w:val="0060096B"/>
    <w:rsid w:val="00614074"/>
    <w:rsid w:val="00631CA2"/>
    <w:rsid w:val="0064680F"/>
    <w:rsid w:val="006527BC"/>
    <w:rsid w:val="006A050E"/>
    <w:rsid w:val="006A1DAD"/>
    <w:rsid w:val="006A281E"/>
    <w:rsid w:val="006B557A"/>
    <w:rsid w:val="007141BF"/>
    <w:rsid w:val="00744F7E"/>
    <w:rsid w:val="00761E41"/>
    <w:rsid w:val="00762E86"/>
    <w:rsid w:val="00786599"/>
    <w:rsid w:val="0079775D"/>
    <w:rsid w:val="007B3F72"/>
    <w:rsid w:val="007F7C3A"/>
    <w:rsid w:val="008555A0"/>
    <w:rsid w:val="00927140"/>
    <w:rsid w:val="00943A8C"/>
    <w:rsid w:val="00947D96"/>
    <w:rsid w:val="009825C6"/>
    <w:rsid w:val="00992806"/>
    <w:rsid w:val="009A3130"/>
    <w:rsid w:val="009D5A31"/>
    <w:rsid w:val="00A10120"/>
    <w:rsid w:val="00A65944"/>
    <w:rsid w:val="00A733CD"/>
    <w:rsid w:val="00A841F5"/>
    <w:rsid w:val="00AB7AAA"/>
    <w:rsid w:val="00B30B68"/>
    <w:rsid w:val="00B46713"/>
    <w:rsid w:val="00B87CD0"/>
    <w:rsid w:val="00BA3E10"/>
    <w:rsid w:val="00BC6566"/>
    <w:rsid w:val="00BD17B9"/>
    <w:rsid w:val="00C348F7"/>
    <w:rsid w:val="00C37067"/>
    <w:rsid w:val="00C52326"/>
    <w:rsid w:val="00C52683"/>
    <w:rsid w:val="00C575C7"/>
    <w:rsid w:val="00C77139"/>
    <w:rsid w:val="00CA11CA"/>
    <w:rsid w:val="00DA665A"/>
    <w:rsid w:val="00DB3A1B"/>
    <w:rsid w:val="00DE35D5"/>
    <w:rsid w:val="00E028D8"/>
    <w:rsid w:val="00E04A32"/>
    <w:rsid w:val="00E146E7"/>
    <w:rsid w:val="00E1702C"/>
    <w:rsid w:val="00E27EA0"/>
    <w:rsid w:val="00E9705D"/>
    <w:rsid w:val="00EF627D"/>
    <w:rsid w:val="00F62894"/>
    <w:rsid w:val="00F75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A3130"/>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B3672"/>
    <w:pPr>
      <w:ind w:left="119"/>
      <w:jc w:val="both"/>
    </w:pPr>
    <w:rPr>
      <w:sz w:val="24"/>
      <w:szCs w:val="24"/>
    </w:rPr>
  </w:style>
  <w:style w:type="character" w:customStyle="1" w:styleId="BodyTextChar">
    <w:name w:val="Body Text Char"/>
    <w:basedOn w:val="DefaultParagraphFont"/>
    <w:link w:val="BodyText"/>
    <w:uiPriority w:val="1"/>
    <w:rsid w:val="004B3672"/>
    <w:rPr>
      <w:rFonts w:ascii="Times New Roman" w:eastAsia="Times New Roman" w:hAnsi="Times New Roman" w:cs="Times New Roman"/>
      <w:sz w:val="24"/>
      <w:szCs w:val="24"/>
    </w:rPr>
  </w:style>
  <w:style w:type="paragraph" w:styleId="ListParagraph">
    <w:name w:val="List Paragraph"/>
    <w:basedOn w:val="Normal"/>
    <w:uiPriority w:val="1"/>
    <w:qFormat/>
    <w:rsid w:val="004B3672"/>
    <w:pPr>
      <w:ind w:left="659" w:hanging="541"/>
      <w:jc w:val="both"/>
    </w:pPr>
  </w:style>
  <w:style w:type="paragraph" w:styleId="BalloonText">
    <w:name w:val="Balloon Text"/>
    <w:basedOn w:val="Normal"/>
    <w:link w:val="BalloonTextChar"/>
    <w:uiPriority w:val="99"/>
    <w:semiHidden/>
    <w:unhideWhenUsed/>
    <w:rsid w:val="008555A0"/>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555A0"/>
    <w:rPr>
      <w:rFonts w:ascii="Tahoma" w:hAnsi="Tahoma" w:cs="Tahoma"/>
      <w:sz w:val="16"/>
      <w:szCs w:val="16"/>
    </w:rPr>
  </w:style>
  <w:style w:type="paragraph" w:customStyle="1" w:styleId="Heading11">
    <w:name w:val="Heading 11"/>
    <w:basedOn w:val="Normal"/>
    <w:uiPriority w:val="1"/>
    <w:qFormat/>
    <w:rsid w:val="00E1702C"/>
    <w:pPr>
      <w:spacing w:before="206"/>
      <w:ind w:left="659" w:hanging="541"/>
      <w:jc w:val="both"/>
      <w:outlineLvl w:val="1"/>
    </w:pPr>
    <w:rPr>
      <w:b/>
      <w:bCs/>
      <w:sz w:val="24"/>
      <w:szCs w:val="24"/>
    </w:rPr>
  </w:style>
  <w:style w:type="paragraph" w:styleId="Header">
    <w:name w:val="header"/>
    <w:basedOn w:val="Normal"/>
    <w:link w:val="HeaderChar"/>
    <w:uiPriority w:val="99"/>
    <w:unhideWhenUsed/>
    <w:rsid w:val="00E1702C"/>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E1702C"/>
  </w:style>
  <w:style w:type="paragraph" w:styleId="Footer">
    <w:name w:val="footer"/>
    <w:basedOn w:val="Normal"/>
    <w:link w:val="FooterChar"/>
    <w:uiPriority w:val="99"/>
    <w:unhideWhenUsed/>
    <w:rsid w:val="00E1702C"/>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E1702C"/>
  </w:style>
  <w:style w:type="paragraph" w:styleId="NoSpacing">
    <w:name w:val="No Spacing"/>
    <w:uiPriority w:val="1"/>
    <w:qFormat/>
    <w:rsid w:val="003F216E"/>
    <w:pPr>
      <w:spacing w:after="0" w:line="240" w:lineRule="auto"/>
    </w:pPr>
  </w:style>
  <w:style w:type="paragraph" w:styleId="NormalWeb">
    <w:name w:val="Normal (Web)"/>
    <w:basedOn w:val="Normal"/>
    <w:uiPriority w:val="99"/>
    <w:semiHidden/>
    <w:unhideWhenUsed/>
    <w:rsid w:val="00927140"/>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927140"/>
    <w:rPr>
      <w:b/>
      <w:bCs/>
    </w:rPr>
  </w:style>
  <w:style w:type="character" w:styleId="Hyperlink">
    <w:name w:val="Hyperlink"/>
    <w:basedOn w:val="DefaultParagraphFont"/>
    <w:uiPriority w:val="99"/>
    <w:unhideWhenUsed/>
    <w:rsid w:val="00B87C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A3130"/>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B3672"/>
    <w:pPr>
      <w:ind w:left="119"/>
      <w:jc w:val="both"/>
    </w:pPr>
    <w:rPr>
      <w:sz w:val="24"/>
      <w:szCs w:val="24"/>
    </w:rPr>
  </w:style>
  <w:style w:type="character" w:customStyle="1" w:styleId="BodyTextChar">
    <w:name w:val="Body Text Char"/>
    <w:basedOn w:val="DefaultParagraphFont"/>
    <w:link w:val="BodyText"/>
    <w:uiPriority w:val="1"/>
    <w:rsid w:val="004B3672"/>
    <w:rPr>
      <w:rFonts w:ascii="Times New Roman" w:eastAsia="Times New Roman" w:hAnsi="Times New Roman" w:cs="Times New Roman"/>
      <w:sz w:val="24"/>
      <w:szCs w:val="24"/>
    </w:rPr>
  </w:style>
  <w:style w:type="paragraph" w:styleId="ListParagraph">
    <w:name w:val="List Paragraph"/>
    <w:basedOn w:val="Normal"/>
    <w:uiPriority w:val="1"/>
    <w:qFormat/>
    <w:rsid w:val="004B3672"/>
    <w:pPr>
      <w:ind w:left="659" w:hanging="541"/>
      <w:jc w:val="both"/>
    </w:pPr>
  </w:style>
  <w:style w:type="paragraph" w:styleId="BalloonText">
    <w:name w:val="Balloon Text"/>
    <w:basedOn w:val="Normal"/>
    <w:link w:val="BalloonTextChar"/>
    <w:uiPriority w:val="99"/>
    <w:semiHidden/>
    <w:unhideWhenUsed/>
    <w:rsid w:val="008555A0"/>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555A0"/>
    <w:rPr>
      <w:rFonts w:ascii="Tahoma" w:hAnsi="Tahoma" w:cs="Tahoma"/>
      <w:sz w:val="16"/>
      <w:szCs w:val="16"/>
    </w:rPr>
  </w:style>
  <w:style w:type="paragraph" w:customStyle="1" w:styleId="Heading11">
    <w:name w:val="Heading 11"/>
    <w:basedOn w:val="Normal"/>
    <w:uiPriority w:val="1"/>
    <w:qFormat/>
    <w:rsid w:val="00E1702C"/>
    <w:pPr>
      <w:spacing w:before="206"/>
      <w:ind w:left="659" w:hanging="541"/>
      <w:jc w:val="both"/>
      <w:outlineLvl w:val="1"/>
    </w:pPr>
    <w:rPr>
      <w:b/>
      <w:bCs/>
      <w:sz w:val="24"/>
      <w:szCs w:val="24"/>
    </w:rPr>
  </w:style>
  <w:style w:type="paragraph" w:styleId="Header">
    <w:name w:val="header"/>
    <w:basedOn w:val="Normal"/>
    <w:link w:val="HeaderChar"/>
    <w:uiPriority w:val="99"/>
    <w:unhideWhenUsed/>
    <w:rsid w:val="00E1702C"/>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E1702C"/>
  </w:style>
  <w:style w:type="paragraph" w:styleId="Footer">
    <w:name w:val="footer"/>
    <w:basedOn w:val="Normal"/>
    <w:link w:val="FooterChar"/>
    <w:uiPriority w:val="99"/>
    <w:unhideWhenUsed/>
    <w:rsid w:val="00E1702C"/>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E1702C"/>
  </w:style>
  <w:style w:type="paragraph" w:styleId="NoSpacing">
    <w:name w:val="No Spacing"/>
    <w:uiPriority w:val="1"/>
    <w:qFormat/>
    <w:rsid w:val="003F216E"/>
    <w:pPr>
      <w:spacing w:after="0" w:line="240" w:lineRule="auto"/>
    </w:pPr>
  </w:style>
  <w:style w:type="paragraph" w:styleId="NormalWeb">
    <w:name w:val="Normal (Web)"/>
    <w:basedOn w:val="Normal"/>
    <w:uiPriority w:val="99"/>
    <w:semiHidden/>
    <w:unhideWhenUsed/>
    <w:rsid w:val="00927140"/>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927140"/>
    <w:rPr>
      <w:b/>
      <w:bCs/>
    </w:rPr>
  </w:style>
  <w:style w:type="character" w:styleId="Hyperlink">
    <w:name w:val="Hyperlink"/>
    <w:basedOn w:val="DefaultParagraphFont"/>
    <w:uiPriority w:val="99"/>
    <w:unhideWhenUsed/>
    <w:rsid w:val="00B87C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465399">
      <w:bodyDiv w:val="1"/>
      <w:marLeft w:val="0"/>
      <w:marRight w:val="0"/>
      <w:marTop w:val="0"/>
      <w:marBottom w:val="0"/>
      <w:divBdr>
        <w:top w:val="none" w:sz="0" w:space="0" w:color="auto"/>
        <w:left w:val="none" w:sz="0" w:space="0" w:color="auto"/>
        <w:bottom w:val="none" w:sz="0" w:space="0" w:color="auto"/>
        <w:right w:val="none" w:sz="0" w:space="0" w:color="auto"/>
      </w:divBdr>
      <w:divsChild>
        <w:div w:id="706108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rajeshbarde197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2A53A-99AE-46B1-94CD-108DABCFE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3382</Words>
  <Characters>19282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Shree</cp:lastModifiedBy>
  <cp:revision>2</cp:revision>
  <cp:lastPrinted>2021-08-01T12:54:00Z</cp:lastPrinted>
  <dcterms:created xsi:type="dcterms:W3CDTF">2021-08-13T04:08:00Z</dcterms:created>
  <dcterms:modified xsi:type="dcterms:W3CDTF">2021-08-13T04:08:00Z</dcterms:modified>
</cp:coreProperties>
</file>