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27A8" w14:textId="77777777" w:rsidR="0039155C" w:rsidRPr="00873447" w:rsidRDefault="0039155C" w:rsidP="001909F3">
      <w:pPr>
        <w:spacing w:before="240" w:after="120" w:line="276" w:lineRule="auto"/>
        <w:jc w:val="center"/>
        <w:rPr>
          <w:rFonts w:ascii="Times New Roman" w:eastAsia="Calibri" w:hAnsi="Times New Roman" w:cs="Times New Roman"/>
          <w:b/>
          <w:kern w:val="3"/>
          <w:sz w:val="28"/>
          <w:szCs w:val="28"/>
          <w:lang w:val="en-US" w:eastAsia="zh-CN"/>
        </w:rPr>
      </w:pPr>
      <w:r w:rsidRPr="00873447">
        <w:rPr>
          <w:rFonts w:ascii="Times New Roman" w:eastAsia="Calibri" w:hAnsi="Times New Roman" w:cs="Times New Roman"/>
          <w:b/>
          <w:kern w:val="3"/>
          <w:sz w:val="28"/>
          <w:szCs w:val="28"/>
          <w:lang w:val="en-US" w:eastAsia="zh-CN"/>
        </w:rPr>
        <w:t>Optimization of biomethane production from chicken droppings and pig manure</w:t>
      </w:r>
    </w:p>
    <w:p w14:paraId="62F490F6" w14:textId="442AB8E7" w:rsidR="00A869C6" w:rsidRPr="00873447" w:rsidRDefault="00F87D13" w:rsidP="001909F3">
      <w:pPr>
        <w:spacing w:before="240" w:after="120" w:line="276" w:lineRule="auto"/>
        <w:jc w:val="center"/>
        <w:rPr>
          <w:rFonts w:ascii="Times New Roman" w:eastAsia="Constantia" w:hAnsi="Times New Roman" w:cs="Times New Roman"/>
          <w:sz w:val="24"/>
          <w:szCs w:val="24"/>
          <w:lang w:val="en-US"/>
        </w:rPr>
      </w:pPr>
      <w:r w:rsidRPr="00873447">
        <w:rPr>
          <w:rFonts w:ascii="Times New Roman" w:eastAsia="Constantia" w:hAnsi="Times New Roman" w:cs="Times New Roman"/>
          <w:sz w:val="24"/>
          <w:szCs w:val="24"/>
          <w:lang w:val="en-US"/>
        </w:rPr>
        <w:t xml:space="preserve">Ogouvidé </w:t>
      </w:r>
      <w:proofErr w:type="spellStart"/>
      <w:r w:rsidRPr="00873447">
        <w:rPr>
          <w:rFonts w:ascii="Times New Roman" w:eastAsia="Constantia" w:hAnsi="Times New Roman" w:cs="Times New Roman"/>
          <w:sz w:val="24"/>
          <w:szCs w:val="24"/>
          <w:lang w:val="en-US"/>
        </w:rPr>
        <w:t>Akpaki</w:t>
      </w:r>
      <w:proofErr w:type="spellEnd"/>
      <w:r w:rsidR="0061714A" w:rsidRPr="00873447">
        <w:rPr>
          <w:rFonts w:ascii="Times New Roman" w:eastAsia="Constantia" w:hAnsi="Times New Roman" w:cs="Times New Roman"/>
          <w:sz w:val="24"/>
          <w:szCs w:val="24"/>
          <w:lang w:val="en-US"/>
        </w:rPr>
        <w:t>,</w:t>
      </w:r>
      <w:r w:rsidRPr="00873447">
        <w:rPr>
          <w:rFonts w:ascii="Times New Roman" w:hAnsi="Times New Roman" w:cs="Times New Roman"/>
          <w:sz w:val="24"/>
          <w:szCs w:val="24"/>
          <w:lang w:val="en-US"/>
        </w:rPr>
        <w:t xml:space="preserve"> </w:t>
      </w:r>
      <w:proofErr w:type="spellStart"/>
      <w:r w:rsidR="0061714A" w:rsidRPr="00873447">
        <w:rPr>
          <w:rFonts w:ascii="Times New Roman" w:hAnsi="Times New Roman" w:cs="Times New Roman"/>
          <w:sz w:val="24"/>
          <w:szCs w:val="24"/>
          <w:lang w:val="en-US"/>
        </w:rPr>
        <w:t>Nitale</w:t>
      </w:r>
      <w:proofErr w:type="spellEnd"/>
      <w:r w:rsidR="0061714A" w:rsidRPr="00873447">
        <w:rPr>
          <w:rFonts w:ascii="Times New Roman" w:eastAsia="Constantia" w:hAnsi="Times New Roman" w:cs="Times New Roman"/>
          <w:b/>
          <w:sz w:val="24"/>
          <w:szCs w:val="24"/>
          <w:lang w:val="en-US"/>
        </w:rPr>
        <w:t xml:space="preserve"> </w:t>
      </w:r>
      <w:proofErr w:type="spellStart"/>
      <w:r w:rsidR="0061714A" w:rsidRPr="00873447">
        <w:rPr>
          <w:rFonts w:ascii="Times New Roman" w:eastAsia="Constantia" w:hAnsi="Times New Roman" w:cs="Times New Roman"/>
          <w:sz w:val="24"/>
          <w:szCs w:val="24"/>
          <w:lang w:val="en-US"/>
        </w:rPr>
        <w:t>M’Balikine</w:t>
      </w:r>
      <w:proofErr w:type="spellEnd"/>
      <w:r w:rsidR="0061714A" w:rsidRPr="00873447">
        <w:rPr>
          <w:rFonts w:ascii="Times New Roman" w:eastAsia="Constantia" w:hAnsi="Times New Roman" w:cs="Times New Roman"/>
          <w:sz w:val="24"/>
          <w:szCs w:val="24"/>
          <w:lang w:val="en-US"/>
        </w:rPr>
        <w:t xml:space="preserve"> </w:t>
      </w:r>
      <w:proofErr w:type="spellStart"/>
      <w:r w:rsidR="0061714A" w:rsidRPr="00873447">
        <w:rPr>
          <w:rFonts w:ascii="Times New Roman" w:eastAsia="Constantia" w:hAnsi="Times New Roman" w:cs="Times New Roman"/>
          <w:sz w:val="24"/>
          <w:szCs w:val="24"/>
          <w:lang w:val="en-US"/>
        </w:rPr>
        <w:t>Krou</w:t>
      </w:r>
      <w:proofErr w:type="spellEnd"/>
      <w:r w:rsidR="002A2043" w:rsidRPr="00873447">
        <w:rPr>
          <w:rFonts w:ascii="Times New Roman" w:eastAsia="Constantia" w:hAnsi="Times New Roman" w:cs="Times New Roman"/>
          <w:sz w:val="24"/>
          <w:szCs w:val="24"/>
          <w:lang w:val="en-US"/>
        </w:rPr>
        <w:t xml:space="preserve">, </w:t>
      </w:r>
      <w:proofErr w:type="spellStart"/>
      <w:r w:rsidR="002A2043" w:rsidRPr="00873447">
        <w:rPr>
          <w:rFonts w:ascii="Times New Roman" w:eastAsia="Constantia" w:hAnsi="Times New Roman" w:cs="Times New Roman"/>
          <w:sz w:val="24"/>
          <w:szCs w:val="24"/>
          <w:lang w:val="en-US"/>
        </w:rPr>
        <w:t>Nyonuwosro</w:t>
      </w:r>
      <w:proofErr w:type="spellEnd"/>
      <w:r w:rsidR="002A2043" w:rsidRPr="00873447">
        <w:rPr>
          <w:rFonts w:ascii="Times New Roman" w:eastAsia="Constantia" w:hAnsi="Times New Roman" w:cs="Times New Roman"/>
          <w:sz w:val="24"/>
          <w:szCs w:val="24"/>
          <w:lang w:val="en-US"/>
        </w:rPr>
        <w:t xml:space="preserve"> </w:t>
      </w:r>
      <w:proofErr w:type="spellStart"/>
      <w:r w:rsidR="002A2043" w:rsidRPr="00873447">
        <w:rPr>
          <w:rFonts w:ascii="Times New Roman" w:eastAsia="Constantia" w:hAnsi="Times New Roman" w:cs="Times New Roman"/>
          <w:sz w:val="24"/>
          <w:szCs w:val="24"/>
          <w:lang w:val="en-US"/>
        </w:rPr>
        <w:t>Kwamivi</w:t>
      </w:r>
      <w:proofErr w:type="spellEnd"/>
      <w:r w:rsidR="002A2043" w:rsidRPr="00873447">
        <w:rPr>
          <w:rFonts w:ascii="Times New Roman" w:eastAsia="Constantia" w:hAnsi="Times New Roman" w:cs="Times New Roman"/>
          <w:sz w:val="24"/>
          <w:szCs w:val="24"/>
          <w:lang w:val="en-US"/>
        </w:rPr>
        <w:t xml:space="preserve"> </w:t>
      </w:r>
      <w:proofErr w:type="spellStart"/>
      <w:r w:rsidR="002A2043" w:rsidRPr="00873447">
        <w:rPr>
          <w:rFonts w:ascii="Times New Roman" w:eastAsia="Constantia" w:hAnsi="Times New Roman" w:cs="Times New Roman"/>
          <w:sz w:val="24"/>
          <w:szCs w:val="24"/>
          <w:lang w:val="en-US"/>
        </w:rPr>
        <w:t>Ségbéaya</w:t>
      </w:r>
      <w:proofErr w:type="spellEnd"/>
    </w:p>
    <w:p w14:paraId="5B6A1225" w14:textId="199E7D83" w:rsidR="0031291D" w:rsidRPr="00873447" w:rsidRDefault="00664832" w:rsidP="001A3BFD">
      <w:pPr>
        <w:suppressAutoHyphens/>
        <w:autoSpaceDN w:val="0"/>
        <w:spacing w:before="100" w:beforeAutospacing="1" w:after="120" w:line="276" w:lineRule="auto"/>
        <w:jc w:val="center"/>
        <w:rPr>
          <w:rFonts w:ascii="Times New Roman" w:eastAsia="Calibri" w:hAnsi="Times New Roman" w:cs="Times New Roman"/>
          <w:i/>
          <w:kern w:val="3"/>
          <w:sz w:val="24"/>
          <w:szCs w:val="24"/>
          <w:lang w:val="en-US" w:eastAsia="zh-CN"/>
        </w:rPr>
      </w:pPr>
      <w:r w:rsidRPr="00873447">
        <w:rPr>
          <w:rFonts w:ascii="Times New Roman" w:eastAsia="Calibri" w:hAnsi="Times New Roman" w:cs="Times New Roman"/>
          <w:i/>
          <w:kern w:val="3"/>
          <w:sz w:val="24"/>
          <w:szCs w:val="24"/>
          <w:lang w:val="en-US" w:eastAsia="zh-CN"/>
        </w:rPr>
        <w:t xml:space="preserve">Laboratoire </w:t>
      </w:r>
      <w:r w:rsidR="009549B0" w:rsidRPr="00873447">
        <w:rPr>
          <w:rFonts w:ascii="Times New Roman" w:eastAsia="Calibri" w:hAnsi="Times New Roman" w:cs="Times New Roman"/>
          <w:i/>
          <w:kern w:val="3"/>
          <w:sz w:val="24"/>
          <w:szCs w:val="24"/>
          <w:lang w:val="en-US" w:eastAsia="zh-CN"/>
        </w:rPr>
        <w:t>Chimie Organique et Science de l’Environnement (LaCOSE),</w:t>
      </w:r>
      <w:r w:rsidRPr="00873447">
        <w:rPr>
          <w:rFonts w:ascii="Times New Roman" w:eastAsia="Calibri" w:hAnsi="Times New Roman" w:cs="Times New Roman"/>
          <w:i/>
          <w:kern w:val="3"/>
          <w:sz w:val="24"/>
          <w:szCs w:val="24"/>
          <w:lang w:val="en-US" w:eastAsia="zh-CN"/>
        </w:rPr>
        <w:t xml:space="preserve"> Facult</w:t>
      </w:r>
      <w:r w:rsidR="00526A17" w:rsidRPr="00873447">
        <w:rPr>
          <w:rFonts w:ascii="Times New Roman" w:eastAsia="Calibri" w:hAnsi="Times New Roman" w:cs="Times New Roman"/>
          <w:i/>
          <w:kern w:val="3"/>
          <w:sz w:val="24"/>
          <w:szCs w:val="24"/>
          <w:lang w:val="en-US" w:eastAsia="zh-CN"/>
        </w:rPr>
        <w:t>y of</w:t>
      </w:r>
      <w:r w:rsidRPr="00873447">
        <w:rPr>
          <w:rFonts w:ascii="Times New Roman" w:eastAsia="Calibri" w:hAnsi="Times New Roman" w:cs="Times New Roman"/>
          <w:i/>
          <w:kern w:val="3"/>
          <w:sz w:val="24"/>
          <w:szCs w:val="24"/>
          <w:lang w:val="en-US" w:eastAsia="zh-CN"/>
        </w:rPr>
        <w:t xml:space="preserve">  Sciences </w:t>
      </w:r>
      <w:r w:rsidR="00526A17" w:rsidRPr="00873447">
        <w:rPr>
          <w:rFonts w:ascii="Times New Roman" w:eastAsia="Calibri" w:hAnsi="Times New Roman" w:cs="Times New Roman"/>
          <w:i/>
          <w:kern w:val="3"/>
          <w:sz w:val="24"/>
          <w:szCs w:val="24"/>
          <w:lang w:val="en-US" w:eastAsia="zh-CN"/>
        </w:rPr>
        <w:t>and</w:t>
      </w:r>
      <w:r w:rsidRPr="00873447">
        <w:rPr>
          <w:rFonts w:ascii="Times New Roman" w:eastAsia="Calibri" w:hAnsi="Times New Roman" w:cs="Times New Roman"/>
          <w:i/>
          <w:kern w:val="3"/>
          <w:sz w:val="24"/>
          <w:szCs w:val="24"/>
          <w:lang w:val="en-US" w:eastAsia="zh-CN"/>
        </w:rPr>
        <w:t xml:space="preserve"> Techn</w:t>
      </w:r>
      <w:r w:rsidR="00526A17" w:rsidRPr="00873447">
        <w:rPr>
          <w:rFonts w:ascii="Times New Roman" w:eastAsia="Calibri" w:hAnsi="Times New Roman" w:cs="Times New Roman"/>
          <w:i/>
          <w:kern w:val="3"/>
          <w:sz w:val="24"/>
          <w:szCs w:val="24"/>
          <w:lang w:val="en-US" w:eastAsia="zh-CN"/>
        </w:rPr>
        <w:t>ology</w:t>
      </w:r>
      <w:r w:rsidRPr="00873447">
        <w:rPr>
          <w:rFonts w:ascii="Times New Roman" w:eastAsia="Calibri" w:hAnsi="Times New Roman" w:cs="Times New Roman"/>
          <w:i/>
          <w:kern w:val="3"/>
          <w:sz w:val="24"/>
          <w:szCs w:val="24"/>
          <w:lang w:val="en-US" w:eastAsia="zh-CN"/>
        </w:rPr>
        <w:t>,</w:t>
      </w:r>
      <w:r w:rsidR="00CE0020" w:rsidRPr="00873447">
        <w:rPr>
          <w:rFonts w:ascii="Times New Roman" w:eastAsia="Calibri" w:hAnsi="Times New Roman" w:cs="Times New Roman"/>
          <w:i/>
          <w:kern w:val="3"/>
          <w:sz w:val="24"/>
          <w:szCs w:val="24"/>
          <w:lang w:val="en-US" w:eastAsia="zh-CN"/>
        </w:rPr>
        <w:t xml:space="preserve"> Department of Chemistry,</w:t>
      </w:r>
      <w:r w:rsidRPr="00873447">
        <w:rPr>
          <w:rFonts w:ascii="Times New Roman" w:eastAsia="Calibri" w:hAnsi="Times New Roman" w:cs="Times New Roman"/>
          <w:i/>
          <w:kern w:val="3"/>
          <w:sz w:val="24"/>
          <w:szCs w:val="24"/>
          <w:lang w:val="en-US" w:eastAsia="zh-CN"/>
        </w:rPr>
        <w:t xml:space="preserve"> Universit</w:t>
      </w:r>
      <w:r w:rsidR="00526A17" w:rsidRPr="00873447">
        <w:rPr>
          <w:rFonts w:ascii="Times New Roman" w:eastAsia="Calibri" w:hAnsi="Times New Roman" w:cs="Times New Roman"/>
          <w:i/>
          <w:kern w:val="3"/>
          <w:sz w:val="24"/>
          <w:szCs w:val="24"/>
          <w:lang w:val="en-US" w:eastAsia="zh-CN"/>
        </w:rPr>
        <w:t>y</w:t>
      </w:r>
      <w:r w:rsidRPr="00873447">
        <w:rPr>
          <w:rFonts w:ascii="Times New Roman" w:eastAsia="Calibri" w:hAnsi="Times New Roman" w:cs="Times New Roman"/>
          <w:i/>
          <w:kern w:val="3"/>
          <w:sz w:val="24"/>
          <w:szCs w:val="24"/>
          <w:lang w:val="en-US" w:eastAsia="zh-CN"/>
        </w:rPr>
        <w:t xml:space="preserve"> </w:t>
      </w:r>
      <w:r w:rsidR="00526A17" w:rsidRPr="00873447">
        <w:rPr>
          <w:rFonts w:ascii="Times New Roman" w:eastAsia="Calibri" w:hAnsi="Times New Roman" w:cs="Times New Roman"/>
          <w:i/>
          <w:kern w:val="3"/>
          <w:sz w:val="24"/>
          <w:szCs w:val="24"/>
          <w:lang w:val="en-US" w:eastAsia="zh-CN"/>
        </w:rPr>
        <w:t>of</w:t>
      </w:r>
      <w:r w:rsidRPr="00873447">
        <w:rPr>
          <w:rFonts w:ascii="Times New Roman" w:eastAsia="Calibri" w:hAnsi="Times New Roman" w:cs="Times New Roman"/>
          <w:i/>
          <w:kern w:val="3"/>
          <w:sz w:val="24"/>
          <w:szCs w:val="24"/>
          <w:lang w:val="en-US" w:eastAsia="zh-CN"/>
        </w:rPr>
        <w:t xml:space="preserve"> Kara</w:t>
      </w:r>
      <w:r w:rsidR="00CE0020" w:rsidRPr="00873447">
        <w:rPr>
          <w:rFonts w:ascii="Times New Roman" w:eastAsia="Calibri" w:hAnsi="Times New Roman" w:cs="Times New Roman"/>
          <w:i/>
          <w:kern w:val="3"/>
          <w:sz w:val="24"/>
          <w:szCs w:val="24"/>
          <w:lang w:val="en-US" w:eastAsia="zh-CN"/>
        </w:rPr>
        <w:t xml:space="preserve">, </w:t>
      </w:r>
      <w:r w:rsidRPr="00873447">
        <w:rPr>
          <w:rFonts w:ascii="Times New Roman" w:eastAsia="Calibri" w:hAnsi="Times New Roman" w:cs="Times New Roman"/>
          <w:i/>
          <w:kern w:val="3"/>
          <w:sz w:val="24"/>
          <w:szCs w:val="24"/>
          <w:lang w:val="en-US" w:eastAsia="zh-CN"/>
        </w:rPr>
        <w:t>Togo</w:t>
      </w:r>
      <w:r w:rsidR="0031291D" w:rsidRPr="00873447">
        <w:rPr>
          <w:rFonts w:ascii="Times New Roman" w:eastAsia="Calibri" w:hAnsi="Times New Roman" w:cs="Times New Roman"/>
          <w:i/>
          <w:kern w:val="3"/>
          <w:sz w:val="24"/>
          <w:szCs w:val="24"/>
          <w:lang w:val="en-US" w:eastAsia="zh-CN"/>
        </w:rPr>
        <w:t>.</w:t>
      </w:r>
    </w:p>
    <w:p w14:paraId="0F46FB0C" w14:textId="2A18F50D" w:rsidR="00933F00" w:rsidRPr="00CE0020" w:rsidRDefault="00A869C6" w:rsidP="00CE0020">
      <w:pPr>
        <w:suppressAutoHyphens/>
        <w:autoSpaceDN w:val="0"/>
        <w:spacing w:after="120" w:line="276" w:lineRule="auto"/>
        <w:jc w:val="center"/>
        <w:rPr>
          <w:rFonts w:ascii="Times New Roman" w:eastAsia="Calibri" w:hAnsi="Times New Roman" w:cs="Times New Roman"/>
          <w:i/>
          <w:kern w:val="3"/>
          <w:lang w:eastAsia="zh-CN"/>
        </w:rPr>
      </w:pPr>
      <w:r w:rsidRPr="00CE0020">
        <w:rPr>
          <w:rFonts w:ascii="Times New Roman" w:eastAsia="Calibri" w:hAnsi="Times New Roman" w:cs="Times New Roman"/>
          <w:b/>
          <w:i/>
          <w:kern w:val="3"/>
          <w:lang w:eastAsia="zh-CN"/>
        </w:rPr>
        <w:t>Auteur correspondant</w:t>
      </w:r>
      <w:r w:rsidRPr="00CE0020">
        <w:rPr>
          <w:rFonts w:ascii="Times New Roman" w:eastAsia="Calibri" w:hAnsi="Times New Roman" w:cs="Times New Roman"/>
          <w:i/>
          <w:kern w:val="3"/>
          <w:lang w:eastAsia="zh-CN"/>
        </w:rPr>
        <w:t xml:space="preserve">. Email : </w:t>
      </w:r>
      <w:r w:rsidR="00F87D13" w:rsidRPr="00CE0020">
        <w:rPr>
          <w:rFonts w:ascii="Times New Roman" w:eastAsia="Calibri" w:hAnsi="Times New Roman" w:cs="Times New Roman"/>
          <w:i/>
          <w:kern w:val="3"/>
          <w:u w:val="single"/>
          <w:lang w:eastAsia="zh-CN"/>
        </w:rPr>
        <w:t>oakpaki@gmail.com</w:t>
      </w:r>
      <w:r w:rsidR="00244247" w:rsidRPr="00CE0020">
        <w:rPr>
          <w:rFonts w:ascii="Times New Roman" w:eastAsia="Calibri" w:hAnsi="Times New Roman" w:cs="Times New Roman"/>
          <w:i/>
          <w:kern w:val="3"/>
          <w:lang w:eastAsia="zh-CN"/>
        </w:rPr>
        <w:t>. Tél. 00228</w:t>
      </w:r>
      <w:r w:rsidR="00507CE8" w:rsidRPr="00CE0020">
        <w:rPr>
          <w:rFonts w:ascii="Times New Roman" w:eastAsia="Calibri" w:hAnsi="Times New Roman" w:cs="Times New Roman"/>
          <w:i/>
          <w:kern w:val="3"/>
          <w:lang w:eastAsia="zh-CN"/>
        </w:rPr>
        <w:t xml:space="preserve"> 9325952</w:t>
      </w:r>
    </w:p>
    <w:p w14:paraId="6BB44CD3" w14:textId="4CC08672" w:rsidR="00CE0020" w:rsidRPr="00CE0020" w:rsidRDefault="00833142" w:rsidP="001909F3">
      <w:pPr>
        <w:spacing w:after="0" w:line="276" w:lineRule="auto"/>
        <w:jc w:val="both"/>
        <w:rPr>
          <w:rFonts w:ascii="Times New Roman" w:hAnsi="Times New Roman" w:cs="Times New Roman"/>
          <w:bCs/>
        </w:rPr>
      </w:pPr>
      <w:r>
        <w:rPr>
          <w:rFonts w:ascii="Times New Roman" w:hAnsi="Times New Roman" w:cs="Times New Roman"/>
          <w:bCs/>
        </w:rPr>
        <w:pict w14:anchorId="10F29696">
          <v:rect id="_x0000_i1025" style="width:0;height:1.5pt" o:hralign="center" o:hrstd="t" o:hr="t" fillcolor="#a0a0a0" stroked="f"/>
        </w:pict>
      </w:r>
    </w:p>
    <w:p w14:paraId="046F31A5" w14:textId="77777777" w:rsidR="00CE0020" w:rsidRDefault="00CE0020" w:rsidP="001909F3">
      <w:pPr>
        <w:spacing w:after="0" w:line="276" w:lineRule="auto"/>
        <w:jc w:val="both"/>
        <w:rPr>
          <w:rFonts w:ascii="Times New Roman" w:hAnsi="Times New Roman" w:cs="Times New Roman"/>
          <w:b/>
          <w:i/>
          <w:iCs/>
        </w:rPr>
      </w:pPr>
    </w:p>
    <w:p w14:paraId="185D3122" w14:textId="160BE16D" w:rsidR="001A3BFD" w:rsidRPr="00873447" w:rsidRDefault="00526A17" w:rsidP="001A3BFD">
      <w:pPr>
        <w:spacing w:before="120" w:after="100" w:afterAutospacing="1" w:line="276" w:lineRule="auto"/>
        <w:jc w:val="center"/>
        <w:rPr>
          <w:rFonts w:ascii="Times New Roman" w:hAnsi="Times New Roman" w:cs="Times New Roman"/>
          <w:bCs/>
          <w:sz w:val="24"/>
          <w:szCs w:val="24"/>
          <w:lang w:val="en-US"/>
        </w:rPr>
      </w:pPr>
      <w:r w:rsidRPr="00873447">
        <w:rPr>
          <w:rFonts w:ascii="Times New Roman" w:hAnsi="Times New Roman" w:cs="Times New Roman"/>
          <w:b/>
          <w:sz w:val="24"/>
          <w:szCs w:val="24"/>
          <w:lang w:val="en-US"/>
        </w:rPr>
        <w:t>Abstract</w:t>
      </w:r>
      <w:r w:rsidRPr="00873447">
        <w:rPr>
          <w:rFonts w:ascii="Times New Roman" w:hAnsi="Times New Roman" w:cs="Times New Roman"/>
          <w:bCs/>
          <w:sz w:val="24"/>
          <w:szCs w:val="24"/>
          <w:lang w:val="en-US"/>
        </w:rPr>
        <w:t xml:space="preserve"> </w:t>
      </w:r>
    </w:p>
    <w:p w14:paraId="267D2BA7" w14:textId="74F00651" w:rsidR="00874F02" w:rsidRPr="00873447" w:rsidRDefault="00874F02" w:rsidP="00903D79">
      <w:pPr>
        <w:spacing w:before="10" w:after="100" w:afterAutospacing="1" w:line="240" w:lineRule="auto"/>
        <w:ind w:left="284" w:right="284"/>
        <w:jc w:val="both"/>
        <w:rPr>
          <w:rFonts w:ascii="Times New Roman" w:hAnsi="Times New Roman" w:cs="Times New Roman"/>
          <w:b/>
          <w:i/>
          <w:iCs/>
          <w:lang w:val="en-US"/>
        </w:rPr>
      </w:pPr>
      <w:r w:rsidRPr="00873447">
        <w:rPr>
          <w:rFonts w:ascii="Times New Roman" w:hAnsi="Times New Roman" w:cs="Times New Roman"/>
          <w:bCs/>
          <w:i/>
          <w:iCs/>
          <w:lang w:val="en-US"/>
        </w:rPr>
        <w:t>To meet energy needs, especially in developing countries in a situation of global energy crisis,</w:t>
      </w:r>
      <w:r w:rsidRPr="00873447">
        <w:rPr>
          <w:rFonts w:ascii="Times New Roman" w:hAnsi="Times New Roman" w:cs="Times New Roman"/>
          <w:b/>
          <w:i/>
          <w:iCs/>
          <w:lang w:val="en-US"/>
        </w:rPr>
        <w:t xml:space="preserve"> </w:t>
      </w:r>
      <w:r w:rsidRPr="00873447">
        <w:rPr>
          <w:rFonts w:ascii="Times New Roman" w:hAnsi="Times New Roman" w:cs="Times New Roman"/>
          <w:bCs/>
          <w:i/>
          <w:iCs/>
          <w:lang w:val="en-US"/>
        </w:rPr>
        <w:t>it is necessary to extend to renewable energies, in this case biogas. One of the ways of producing this renewable energy is the co-digestion of livestock waste. The present study aims to optimize the production of methane from chicken droppings (</w:t>
      </w:r>
      <w:r w:rsidR="00C06296" w:rsidRPr="00873447">
        <w:rPr>
          <w:rFonts w:ascii="Times New Roman" w:hAnsi="Times New Roman" w:cs="Times New Roman"/>
          <w:bCs/>
          <w:i/>
          <w:iCs/>
          <w:lang w:val="en-US"/>
        </w:rPr>
        <w:t>CD</w:t>
      </w:r>
      <w:r w:rsidRPr="00873447">
        <w:rPr>
          <w:rFonts w:ascii="Times New Roman" w:hAnsi="Times New Roman" w:cs="Times New Roman"/>
          <w:bCs/>
          <w:i/>
          <w:iCs/>
          <w:lang w:val="en-US"/>
        </w:rPr>
        <w:t>) and pig manure (</w:t>
      </w:r>
      <w:r w:rsidR="00C06296" w:rsidRPr="00873447">
        <w:rPr>
          <w:rFonts w:ascii="Times New Roman" w:hAnsi="Times New Roman" w:cs="Times New Roman"/>
          <w:bCs/>
          <w:i/>
          <w:iCs/>
          <w:lang w:val="en-US"/>
        </w:rPr>
        <w:t>PM</w:t>
      </w:r>
      <w:r w:rsidRPr="00873447">
        <w:rPr>
          <w:rFonts w:ascii="Times New Roman" w:hAnsi="Times New Roman" w:cs="Times New Roman"/>
          <w:bCs/>
          <w:i/>
          <w:iCs/>
          <w:lang w:val="en-US"/>
        </w:rPr>
        <w:t xml:space="preserve">). The collection of substrates was done in a breeding center in the city of Kara. The physico-chemical characteristics of the substrates were determined. Co-digestion tests were carried out with 500 mL digesters. Anaerobic digestion was monitored for a period of 28 days at a laboratory temperature of 27 ± 2°C. Biomethane flammability tests have been carried out. The characterization of the substrates indicates that they are favorable to anaerobic digestion. The results obtained at the end of these studies reveal an average daily production of methane of </w:t>
      </w:r>
      <w:r w:rsidR="0035604F" w:rsidRPr="0035604F">
        <w:rPr>
          <w:rFonts w:ascii="Times New Roman" w:hAnsi="Times New Roman" w:cs="Times New Roman"/>
          <w:bCs/>
          <w:i/>
          <w:iCs/>
          <w:lang w:val="en-US"/>
        </w:rPr>
        <w:t xml:space="preserve">41.00 ± </w:t>
      </w:r>
      <w:r w:rsidR="007307E2" w:rsidRPr="0035604F">
        <w:rPr>
          <w:rFonts w:ascii="Times New Roman" w:hAnsi="Times New Roman" w:cs="Times New Roman"/>
          <w:bCs/>
          <w:i/>
          <w:iCs/>
          <w:lang w:val="en-US"/>
        </w:rPr>
        <w:t xml:space="preserve">19.28 </w:t>
      </w:r>
      <w:r w:rsidR="007307E2" w:rsidRPr="00873447">
        <w:rPr>
          <w:rFonts w:ascii="Times New Roman" w:hAnsi="Times New Roman" w:cs="Times New Roman"/>
          <w:bCs/>
          <w:i/>
          <w:iCs/>
          <w:lang w:val="en-US"/>
        </w:rPr>
        <w:t>mL</w:t>
      </w:r>
      <w:r w:rsidRPr="00873447">
        <w:rPr>
          <w:rFonts w:ascii="Times New Roman" w:hAnsi="Times New Roman" w:cs="Times New Roman"/>
          <w:bCs/>
          <w:i/>
          <w:iCs/>
          <w:lang w:val="en-US"/>
        </w:rPr>
        <w:t>, 25</w:t>
      </w:r>
      <w:r w:rsidR="0035604F">
        <w:rPr>
          <w:rFonts w:ascii="Times New Roman" w:hAnsi="Times New Roman" w:cs="Times New Roman"/>
          <w:bCs/>
          <w:i/>
          <w:iCs/>
          <w:lang w:val="en-US"/>
        </w:rPr>
        <w:t>.02 ± 10.97</w:t>
      </w:r>
      <w:r w:rsidRPr="00873447">
        <w:rPr>
          <w:rFonts w:ascii="Times New Roman" w:hAnsi="Times New Roman" w:cs="Times New Roman"/>
          <w:bCs/>
          <w:i/>
          <w:iCs/>
          <w:lang w:val="en-US"/>
        </w:rPr>
        <w:t xml:space="preserve"> mL, 66</w:t>
      </w:r>
      <w:r w:rsidR="0035604F">
        <w:rPr>
          <w:rFonts w:ascii="Times New Roman" w:hAnsi="Times New Roman" w:cs="Times New Roman"/>
          <w:bCs/>
          <w:i/>
          <w:iCs/>
          <w:lang w:val="en-US"/>
        </w:rPr>
        <w:t>.43 ± 33.43</w:t>
      </w:r>
      <w:r w:rsidRPr="00873447">
        <w:rPr>
          <w:rFonts w:ascii="Times New Roman" w:hAnsi="Times New Roman" w:cs="Times New Roman"/>
          <w:bCs/>
          <w:i/>
          <w:iCs/>
          <w:lang w:val="en-US"/>
        </w:rPr>
        <w:t xml:space="preserve"> mL and 7</w:t>
      </w:r>
      <w:r w:rsidR="0035604F">
        <w:rPr>
          <w:rFonts w:ascii="Times New Roman" w:hAnsi="Times New Roman" w:cs="Times New Roman"/>
          <w:bCs/>
          <w:i/>
          <w:iCs/>
          <w:lang w:val="en-US"/>
        </w:rPr>
        <w:t>2.86 ± 33.52</w:t>
      </w:r>
      <w:r w:rsidRPr="00873447">
        <w:rPr>
          <w:rFonts w:ascii="Times New Roman" w:hAnsi="Times New Roman" w:cs="Times New Roman"/>
          <w:bCs/>
          <w:i/>
          <w:iCs/>
          <w:lang w:val="en-US"/>
        </w:rPr>
        <w:t xml:space="preserve"> mL per 100 g of co-substrates respectively for the scenarios 100%P</w:t>
      </w:r>
      <w:r w:rsidR="00C06296" w:rsidRPr="00873447">
        <w:rPr>
          <w:rFonts w:ascii="Times New Roman" w:hAnsi="Times New Roman" w:cs="Times New Roman"/>
          <w:bCs/>
          <w:i/>
          <w:iCs/>
          <w:lang w:val="en-US"/>
        </w:rPr>
        <w:t>M</w:t>
      </w:r>
      <w:r w:rsidRPr="00873447">
        <w:rPr>
          <w:rFonts w:ascii="Times New Roman" w:hAnsi="Times New Roman" w:cs="Times New Roman"/>
          <w:bCs/>
          <w:i/>
          <w:iCs/>
          <w:lang w:val="en-US"/>
        </w:rPr>
        <w:t>, 100%</w:t>
      </w:r>
      <w:r w:rsidR="00C06296" w:rsidRPr="00873447">
        <w:rPr>
          <w:rFonts w:ascii="Times New Roman" w:hAnsi="Times New Roman" w:cs="Times New Roman"/>
          <w:bCs/>
          <w:i/>
          <w:iCs/>
          <w:lang w:val="en-US"/>
        </w:rPr>
        <w:t>CD</w:t>
      </w:r>
      <w:r w:rsidRPr="00873447">
        <w:rPr>
          <w:rFonts w:ascii="Times New Roman" w:hAnsi="Times New Roman" w:cs="Times New Roman"/>
          <w:bCs/>
          <w:i/>
          <w:iCs/>
          <w:lang w:val="en-US"/>
        </w:rPr>
        <w:t>, 1/3</w:t>
      </w:r>
      <w:r w:rsidR="00C06296" w:rsidRPr="00873447">
        <w:rPr>
          <w:rFonts w:ascii="Times New Roman" w:hAnsi="Times New Roman" w:cs="Times New Roman"/>
          <w:bCs/>
          <w:i/>
          <w:iCs/>
          <w:lang w:val="en-US"/>
        </w:rPr>
        <w:t>PM</w:t>
      </w:r>
      <w:r w:rsidRPr="00873447">
        <w:rPr>
          <w:rFonts w:ascii="Times New Roman" w:hAnsi="Times New Roman" w:cs="Times New Roman"/>
          <w:bCs/>
          <w:i/>
          <w:iCs/>
          <w:lang w:val="en-US"/>
        </w:rPr>
        <w:t>+2/3</w:t>
      </w:r>
      <w:r w:rsidR="00C06296" w:rsidRPr="00873447">
        <w:rPr>
          <w:rFonts w:ascii="Times New Roman" w:hAnsi="Times New Roman" w:cs="Times New Roman"/>
          <w:bCs/>
          <w:i/>
          <w:iCs/>
          <w:lang w:val="en-US"/>
        </w:rPr>
        <w:t>CD</w:t>
      </w:r>
      <w:r w:rsidRPr="00873447">
        <w:rPr>
          <w:rFonts w:ascii="Times New Roman" w:hAnsi="Times New Roman" w:cs="Times New Roman"/>
          <w:bCs/>
          <w:i/>
          <w:iCs/>
          <w:lang w:val="en-US"/>
        </w:rPr>
        <w:t xml:space="preserve"> and 2/3</w:t>
      </w:r>
      <w:r w:rsidR="00C06296" w:rsidRPr="00873447">
        <w:rPr>
          <w:rFonts w:ascii="Times New Roman" w:hAnsi="Times New Roman" w:cs="Times New Roman"/>
          <w:bCs/>
          <w:i/>
          <w:iCs/>
          <w:lang w:val="en-US"/>
        </w:rPr>
        <w:t>PM</w:t>
      </w:r>
      <w:r w:rsidRPr="00873447">
        <w:rPr>
          <w:rFonts w:ascii="Times New Roman" w:hAnsi="Times New Roman" w:cs="Times New Roman"/>
          <w:bCs/>
          <w:i/>
          <w:iCs/>
          <w:lang w:val="en-US"/>
        </w:rPr>
        <w:t>+1/3</w:t>
      </w:r>
      <w:r w:rsidR="00C06296" w:rsidRPr="00873447">
        <w:rPr>
          <w:rFonts w:ascii="Times New Roman" w:hAnsi="Times New Roman" w:cs="Times New Roman"/>
          <w:bCs/>
          <w:i/>
          <w:iCs/>
          <w:lang w:val="en-US"/>
        </w:rPr>
        <w:t>CD</w:t>
      </w:r>
      <w:r w:rsidRPr="00873447">
        <w:rPr>
          <w:rFonts w:ascii="Times New Roman" w:hAnsi="Times New Roman" w:cs="Times New Roman"/>
          <w:bCs/>
          <w:i/>
          <w:iCs/>
          <w:lang w:val="en-US"/>
        </w:rPr>
        <w:t>. The methane production potentials of effluents gave high productivities for pig manure compared to chicken manure. The optimal methane production value is observed in the case of Co-digestion (1/3</w:t>
      </w:r>
      <w:r w:rsidR="00C06296" w:rsidRPr="00873447">
        <w:rPr>
          <w:rFonts w:ascii="Times New Roman" w:hAnsi="Times New Roman" w:cs="Times New Roman"/>
          <w:bCs/>
          <w:i/>
          <w:iCs/>
          <w:lang w:val="en-US"/>
        </w:rPr>
        <w:t>CD</w:t>
      </w:r>
      <w:r w:rsidRPr="00873447">
        <w:rPr>
          <w:rFonts w:ascii="Times New Roman" w:hAnsi="Times New Roman" w:cs="Times New Roman"/>
          <w:bCs/>
          <w:i/>
          <w:iCs/>
          <w:lang w:val="en-US"/>
        </w:rPr>
        <w:t xml:space="preserve"> + 2/3</w:t>
      </w:r>
      <w:r w:rsidR="00C06296" w:rsidRPr="00873447">
        <w:rPr>
          <w:rFonts w:ascii="Times New Roman" w:hAnsi="Times New Roman" w:cs="Times New Roman"/>
          <w:bCs/>
          <w:i/>
          <w:iCs/>
          <w:lang w:val="en-US"/>
        </w:rPr>
        <w:t>PM</w:t>
      </w:r>
      <w:r w:rsidRPr="00873447">
        <w:rPr>
          <w:rFonts w:ascii="Times New Roman" w:hAnsi="Times New Roman" w:cs="Times New Roman"/>
          <w:bCs/>
          <w:i/>
          <w:iCs/>
          <w:lang w:val="en-US"/>
        </w:rPr>
        <w:t>). Then, the methane obtained is flammable from the second week of the cycle.</w:t>
      </w:r>
    </w:p>
    <w:p w14:paraId="1F5127EE" w14:textId="2E1DE282" w:rsidR="00874F02" w:rsidRPr="00873447" w:rsidRDefault="00874F02" w:rsidP="00903D79">
      <w:pPr>
        <w:spacing w:line="276" w:lineRule="auto"/>
        <w:ind w:left="284" w:right="284"/>
        <w:jc w:val="both"/>
        <w:rPr>
          <w:rFonts w:ascii="Times New Roman" w:hAnsi="Times New Roman" w:cs="Times New Roman"/>
          <w:bCs/>
          <w:sz w:val="24"/>
          <w:szCs w:val="24"/>
          <w:lang w:val="en-US"/>
        </w:rPr>
      </w:pPr>
      <w:r w:rsidRPr="00873447">
        <w:rPr>
          <w:rFonts w:ascii="Times New Roman" w:hAnsi="Times New Roman" w:cs="Times New Roman"/>
          <w:b/>
          <w:i/>
          <w:iCs/>
          <w:lang w:val="en-US"/>
        </w:rPr>
        <w:t xml:space="preserve"> </w:t>
      </w:r>
      <w:r w:rsidR="00903D79" w:rsidRPr="00873447">
        <w:rPr>
          <w:rFonts w:ascii="Times New Roman" w:hAnsi="Times New Roman" w:cs="Times New Roman"/>
          <w:b/>
          <w:sz w:val="24"/>
          <w:szCs w:val="24"/>
          <w:lang w:val="en-US"/>
        </w:rPr>
        <w:t>Keywords</w:t>
      </w:r>
      <w:r w:rsidR="00903D79" w:rsidRPr="00873447">
        <w:rPr>
          <w:rFonts w:ascii="Times New Roman" w:hAnsi="Times New Roman" w:cs="Times New Roman"/>
          <w:b/>
          <w:i/>
          <w:iCs/>
          <w:lang w:val="en-US"/>
        </w:rPr>
        <w:t xml:space="preserve"> :</w:t>
      </w:r>
      <w:r w:rsidRPr="00873447">
        <w:rPr>
          <w:rFonts w:ascii="Times New Roman" w:hAnsi="Times New Roman" w:cs="Times New Roman"/>
          <w:b/>
          <w:i/>
          <w:iCs/>
          <w:lang w:val="en-US"/>
        </w:rPr>
        <w:t xml:space="preserve"> </w:t>
      </w:r>
      <w:r w:rsidRPr="00873447">
        <w:rPr>
          <w:rFonts w:ascii="Times New Roman" w:hAnsi="Times New Roman" w:cs="Times New Roman"/>
          <w:bCs/>
          <w:lang w:val="en-US"/>
        </w:rPr>
        <w:t>Chicken droppings, pig manure, methane, flammability, co-digestion and renewable</w:t>
      </w:r>
      <w:r w:rsidRPr="00873447">
        <w:rPr>
          <w:rFonts w:ascii="Times New Roman" w:hAnsi="Times New Roman" w:cs="Times New Roman"/>
          <w:bCs/>
          <w:sz w:val="24"/>
          <w:szCs w:val="24"/>
          <w:lang w:val="en-US"/>
        </w:rPr>
        <w:t xml:space="preserve"> energy.</w:t>
      </w:r>
    </w:p>
    <w:p w14:paraId="4B8762ED" w14:textId="4BFFC88B" w:rsidR="00903D79" w:rsidRPr="00903D79" w:rsidRDefault="00833142" w:rsidP="00903D79">
      <w:pPr>
        <w:spacing w:line="276" w:lineRule="auto"/>
        <w:jc w:val="both"/>
        <w:rPr>
          <w:rFonts w:ascii="Times New Roman" w:hAnsi="Times New Roman" w:cs="Times New Roman"/>
          <w:bCs/>
          <w:sz w:val="24"/>
          <w:szCs w:val="24"/>
        </w:rPr>
      </w:pPr>
      <w:r>
        <w:rPr>
          <w:rFonts w:ascii="Times New Roman" w:hAnsi="Times New Roman" w:cs="Times New Roman"/>
          <w:bCs/>
        </w:rPr>
        <w:pict w14:anchorId="560D0182">
          <v:rect id="_x0000_i1026" style="width:0;height:1.5pt" o:hralign="center" o:hrstd="t" o:hr="t" fillcolor="#a0a0a0" stroked="f"/>
        </w:pict>
      </w:r>
    </w:p>
    <w:p w14:paraId="784CBE86" w14:textId="3CDFE662" w:rsidR="00904465" w:rsidRPr="00903D79" w:rsidRDefault="00903D79" w:rsidP="00903D79">
      <w:pPr>
        <w:pStyle w:val="Paragraphedeliste"/>
        <w:numPr>
          <w:ilvl w:val="0"/>
          <w:numId w:val="48"/>
        </w:numPr>
        <w:spacing w:line="276" w:lineRule="auto"/>
        <w:rPr>
          <w:rFonts w:ascii="Times New Roman" w:eastAsia="Times New Roman" w:hAnsi="Times New Roman" w:cs="Times New Roman"/>
          <w:b/>
          <w:sz w:val="24"/>
          <w:szCs w:val="24"/>
          <w:lang w:eastAsia="fr-FR"/>
        </w:rPr>
      </w:pPr>
      <w:r w:rsidRPr="00903D79">
        <w:rPr>
          <w:rFonts w:ascii="Times New Roman" w:eastAsia="Times New Roman" w:hAnsi="Times New Roman" w:cs="Times New Roman"/>
          <w:b/>
          <w:sz w:val="24"/>
          <w:szCs w:val="24"/>
          <w:lang w:eastAsia="fr-FR"/>
        </w:rPr>
        <w:t>Introduction</w:t>
      </w:r>
    </w:p>
    <w:p w14:paraId="3BFB7909" w14:textId="77777777" w:rsidR="00DF2EF1" w:rsidRPr="00873447" w:rsidRDefault="00874F02" w:rsidP="000C5976">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Energy is one of the most important factors in the development of a country. To meet energy needs, especially in developing countries in a situation of global energy crisis, it is necessary to extend to renewable energies, in this case biogas. Biogas is a renewable energy source. It comes from the biomethanization of organic waste. The production of biogas by biomethanation depends on the nature of the substrate </w:t>
      </w:r>
      <w:sdt>
        <w:sdtPr>
          <w:rPr>
            <w:rFonts w:ascii="Times New Roman" w:eastAsia="Times New Roman" w:hAnsi="Times New Roman" w:cs="Times New Roman"/>
            <w:bCs/>
            <w:lang w:eastAsia="fr-FR"/>
          </w:rPr>
          <w:id w:val="1118574804"/>
          <w:citation/>
        </w:sdtPr>
        <w:sdtEndPr/>
        <w:sdtContent>
          <w:r w:rsidR="00D33E21" w:rsidRPr="001909F3">
            <w:rPr>
              <w:rFonts w:ascii="Times New Roman" w:eastAsia="Times New Roman" w:hAnsi="Times New Roman" w:cs="Times New Roman"/>
              <w:bCs/>
              <w:lang w:eastAsia="fr-FR"/>
            </w:rPr>
            <w:fldChar w:fldCharType="begin"/>
          </w:r>
          <w:r w:rsidR="00D33E21" w:rsidRPr="00873447">
            <w:rPr>
              <w:rFonts w:ascii="Times New Roman" w:eastAsia="Times New Roman" w:hAnsi="Times New Roman" w:cs="Times New Roman"/>
              <w:bCs/>
              <w:lang w:val="en-US" w:eastAsia="fr-FR"/>
            </w:rPr>
            <w:instrText xml:space="preserve"> CITATION TAH12 \l 1036 </w:instrText>
          </w:r>
          <w:r w:rsidR="00D33E21"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noProof/>
              <w:lang w:val="en-US" w:eastAsia="fr-FR"/>
            </w:rPr>
            <w:t>[1]</w:t>
          </w:r>
          <w:r w:rsidR="00D33E21" w:rsidRPr="001909F3">
            <w:rPr>
              <w:rFonts w:ascii="Times New Roman" w:eastAsia="Times New Roman" w:hAnsi="Times New Roman" w:cs="Times New Roman"/>
              <w:bCs/>
              <w:lang w:eastAsia="fr-FR"/>
            </w:rPr>
            <w:fldChar w:fldCharType="end"/>
          </w:r>
        </w:sdtContent>
      </w:sdt>
      <w:r w:rsidR="00904465"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 xml:space="preserve">In Togo, the number of the population continues to increase. Despite the strong dependence of the population on energy from wood, there is still an increased demand and consumption of energy due to the perpetual increase in population. Togo is also known for its agricultural vocation, where there is interaction between agriculture and livestock activities. For livestock products, there are consumable parts and non-consumable parts. These are known as rearing rejects or by-products. Livestock </w:t>
      </w:r>
      <w:r w:rsidRPr="00873447">
        <w:rPr>
          <w:rFonts w:ascii="Times New Roman" w:eastAsia="Times New Roman" w:hAnsi="Times New Roman" w:cs="Times New Roman"/>
          <w:bCs/>
          <w:lang w:val="en-US" w:eastAsia="fr-FR"/>
        </w:rPr>
        <w:lastRenderedPageBreak/>
        <w:t>waste is qualified as polluting the environment</w:t>
      </w:r>
      <w:r w:rsidR="00904465" w:rsidRPr="00873447">
        <w:rPr>
          <w:rFonts w:ascii="Times New Roman" w:eastAsia="Times New Roman" w:hAnsi="Times New Roman" w:cs="Times New Roman"/>
          <w:bCs/>
          <w:lang w:val="en-US" w:eastAsia="fr-FR"/>
        </w:rPr>
        <w:t xml:space="preserve"> </w:t>
      </w:r>
      <w:sdt>
        <w:sdtPr>
          <w:rPr>
            <w:rFonts w:ascii="Times New Roman" w:eastAsia="Times New Roman" w:hAnsi="Times New Roman" w:cs="Times New Roman"/>
            <w:bCs/>
            <w:lang w:eastAsia="fr-FR"/>
          </w:rPr>
          <w:id w:val="-843322710"/>
          <w:citation/>
        </w:sdtPr>
        <w:sdtEndPr/>
        <w:sdtContent>
          <w:r w:rsidR="000076F3" w:rsidRPr="001909F3">
            <w:rPr>
              <w:rFonts w:ascii="Times New Roman" w:eastAsia="Times New Roman" w:hAnsi="Times New Roman" w:cs="Times New Roman"/>
              <w:bCs/>
              <w:lang w:eastAsia="fr-FR"/>
            </w:rPr>
            <w:fldChar w:fldCharType="begin"/>
          </w:r>
          <w:r w:rsidR="000076F3" w:rsidRPr="00873447">
            <w:rPr>
              <w:rFonts w:ascii="Times New Roman" w:eastAsia="Times New Roman" w:hAnsi="Times New Roman" w:cs="Times New Roman"/>
              <w:bCs/>
              <w:lang w:val="en-US" w:eastAsia="fr-FR"/>
            </w:rPr>
            <w:instrText xml:space="preserve"> CITATION RAZ \l 1036 </w:instrText>
          </w:r>
          <w:r w:rsidR="000076F3"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noProof/>
              <w:lang w:val="en-US" w:eastAsia="fr-FR"/>
            </w:rPr>
            <w:t>[2]</w:t>
          </w:r>
          <w:r w:rsidR="000076F3" w:rsidRPr="001909F3">
            <w:rPr>
              <w:rFonts w:ascii="Times New Roman" w:eastAsia="Times New Roman" w:hAnsi="Times New Roman" w:cs="Times New Roman"/>
              <w:bCs/>
              <w:lang w:eastAsia="fr-FR"/>
            </w:rPr>
            <w:fldChar w:fldCharType="end"/>
          </w:r>
        </w:sdtContent>
      </w:sdt>
      <w:r w:rsidR="00904465"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To overcome this problem on the use of non-renewable energies and the fact that livestock waste is qualified as pollutants; means must be found to treat or transform this waste. Their transformation by biomethanization into usable energy presents itself as an interesting approach. In Togo, several livestock sectors exist, including chickens and pigs, and substrates from livestock farming can contribute to the production of biogas. However, studies already exist for the recovery of certain livestock waste in Togo (cow dung) but this is not the case for chicken droppings or pig manure. The general problem of this study is: “how is the production of biogas from chicken droppings and pig manure by biomethanation characterized? ". The present work aims to contribute to the valorization of these substrates in energy. Anaerobic digestion, or methanization, is a fermentation process of degradation of organic matter which is accompanied by the production of biogas, a gaseous mixture of CH</w:t>
      </w:r>
      <w:r w:rsidRPr="00873447">
        <w:rPr>
          <w:rFonts w:ascii="Times New Roman" w:eastAsia="Times New Roman" w:hAnsi="Times New Roman" w:cs="Times New Roman"/>
          <w:bCs/>
          <w:vertAlign w:val="subscript"/>
          <w:lang w:val="en-US" w:eastAsia="fr-FR"/>
        </w:rPr>
        <w:t>4</w:t>
      </w:r>
      <w:r w:rsidRPr="00873447">
        <w:rPr>
          <w:rFonts w:ascii="Times New Roman" w:eastAsia="Times New Roman" w:hAnsi="Times New Roman" w:cs="Times New Roman"/>
          <w:bCs/>
          <w:lang w:val="en-US" w:eastAsia="fr-FR"/>
        </w:rPr>
        <w:t xml:space="preserve"> and CO</w:t>
      </w:r>
      <w:r w:rsidRPr="00873447">
        <w:rPr>
          <w:rFonts w:ascii="Times New Roman" w:eastAsia="Times New Roman" w:hAnsi="Times New Roman" w:cs="Times New Roman"/>
          <w:bCs/>
          <w:vertAlign w:val="subscript"/>
          <w:lang w:val="en-US" w:eastAsia="fr-FR"/>
        </w:rPr>
        <w:t>2</w:t>
      </w:r>
      <w:sdt>
        <w:sdtPr>
          <w:rPr>
            <w:rFonts w:ascii="Times New Roman" w:eastAsia="Times New Roman" w:hAnsi="Times New Roman" w:cs="Times New Roman"/>
            <w:bCs/>
            <w:vertAlign w:val="subscript"/>
            <w:lang w:eastAsia="fr-FR"/>
          </w:rPr>
          <w:id w:val="-1801064596"/>
          <w:citation/>
        </w:sdtPr>
        <w:sdtEndPr/>
        <w:sdtContent>
          <w:r w:rsidR="00115DA8" w:rsidRPr="001909F3">
            <w:rPr>
              <w:rFonts w:ascii="Times New Roman" w:eastAsia="Times New Roman" w:hAnsi="Times New Roman" w:cs="Times New Roman"/>
              <w:bCs/>
              <w:vertAlign w:val="subscript"/>
              <w:lang w:eastAsia="fr-FR"/>
            </w:rPr>
            <w:fldChar w:fldCharType="begin"/>
          </w:r>
          <w:r w:rsidR="00115DA8" w:rsidRPr="00873447">
            <w:rPr>
              <w:rFonts w:ascii="Times New Roman" w:eastAsia="Times New Roman" w:hAnsi="Times New Roman" w:cs="Times New Roman"/>
              <w:bCs/>
              <w:vertAlign w:val="subscript"/>
              <w:lang w:val="en-US" w:eastAsia="fr-FR"/>
            </w:rPr>
            <w:instrText xml:space="preserve"> CITATION MED06 \l 1036 </w:instrText>
          </w:r>
          <w:r w:rsidR="00115DA8" w:rsidRPr="001909F3">
            <w:rPr>
              <w:rFonts w:ascii="Times New Roman" w:eastAsia="Times New Roman" w:hAnsi="Times New Roman" w:cs="Times New Roman"/>
              <w:bCs/>
              <w:vertAlign w:val="subscript"/>
              <w:lang w:eastAsia="fr-FR"/>
            </w:rPr>
            <w:fldChar w:fldCharType="separate"/>
          </w:r>
          <w:r w:rsidR="000512A0" w:rsidRPr="00873447">
            <w:rPr>
              <w:rFonts w:ascii="Times New Roman" w:eastAsia="Times New Roman" w:hAnsi="Times New Roman" w:cs="Times New Roman"/>
              <w:bCs/>
              <w:noProof/>
              <w:vertAlign w:val="subscript"/>
              <w:lang w:val="en-US" w:eastAsia="fr-FR"/>
            </w:rPr>
            <w:t xml:space="preserve"> </w:t>
          </w:r>
          <w:r w:rsidR="000512A0" w:rsidRPr="00873447">
            <w:rPr>
              <w:rFonts w:ascii="Times New Roman" w:eastAsia="Times New Roman" w:hAnsi="Times New Roman" w:cs="Times New Roman"/>
              <w:noProof/>
              <w:lang w:val="en-US" w:eastAsia="fr-FR"/>
            </w:rPr>
            <w:t>[3]</w:t>
          </w:r>
          <w:r w:rsidR="00115DA8" w:rsidRPr="001909F3">
            <w:rPr>
              <w:rFonts w:ascii="Times New Roman" w:eastAsia="Times New Roman" w:hAnsi="Times New Roman" w:cs="Times New Roman"/>
              <w:bCs/>
              <w:vertAlign w:val="subscript"/>
              <w:lang w:eastAsia="fr-FR"/>
            </w:rPr>
            <w:fldChar w:fldCharType="end"/>
          </w:r>
        </w:sdtContent>
      </w:sdt>
      <w:r w:rsidR="00B64FCC"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Unlike other forms of renewable energy, biogas technology offers many benefits in terms of waste management, energy, health and the environment</w:t>
      </w:r>
      <w:sdt>
        <w:sdtPr>
          <w:rPr>
            <w:rFonts w:ascii="Times New Roman" w:eastAsia="Times New Roman" w:hAnsi="Times New Roman" w:cs="Times New Roman"/>
            <w:bCs/>
            <w:lang w:eastAsia="fr-FR"/>
          </w:rPr>
          <w:id w:val="1383905193"/>
          <w:citation/>
        </w:sdtPr>
        <w:sdtEndPr/>
        <w:sdtContent>
          <w:r w:rsidR="000877C9" w:rsidRPr="001909F3">
            <w:rPr>
              <w:rFonts w:ascii="Times New Roman" w:eastAsia="Times New Roman" w:hAnsi="Times New Roman" w:cs="Times New Roman"/>
              <w:bCs/>
              <w:lang w:eastAsia="fr-FR"/>
            </w:rPr>
            <w:fldChar w:fldCharType="begin"/>
          </w:r>
          <w:r w:rsidR="000877C9" w:rsidRPr="00873447">
            <w:rPr>
              <w:rFonts w:ascii="Times New Roman" w:eastAsia="Times New Roman" w:hAnsi="Times New Roman" w:cs="Times New Roman"/>
              <w:bCs/>
              <w:lang w:val="en-US" w:eastAsia="fr-FR"/>
            </w:rPr>
            <w:instrText xml:space="preserve"> CITATION Shi141 \l 1036 </w:instrText>
          </w:r>
          <w:r w:rsidR="000877C9"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[4]</w:t>
          </w:r>
          <w:r w:rsidR="000877C9" w:rsidRPr="001909F3">
            <w:rPr>
              <w:rFonts w:ascii="Times New Roman" w:eastAsia="Times New Roman" w:hAnsi="Times New Roman" w:cs="Times New Roman"/>
              <w:bCs/>
              <w:lang w:eastAsia="fr-FR"/>
            </w:rPr>
            <w:fldChar w:fldCharType="end"/>
          </w:r>
        </w:sdtContent>
      </w:sdt>
      <w:r w:rsidR="009D1FC1" w:rsidRPr="00873447">
        <w:rPr>
          <w:rFonts w:ascii="Times New Roman" w:eastAsia="Times New Roman" w:hAnsi="Times New Roman" w:cs="Times New Roman"/>
          <w:bCs/>
          <w:lang w:val="en-US" w:eastAsia="fr-FR"/>
        </w:rPr>
        <w:t>.</w:t>
      </w:r>
      <w:r w:rsidR="000877C9"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In addition, the use of biogas technology increases the share of renewable energy in the energy mix and sustainable development. Mixed treatment of organic substrates, or co-digestion, improves the technical operation and performance of facilities while increasing economic profitability through the additional recovery of energy and/or the service linked to the treatment of co-products</w:t>
      </w:r>
      <w:sdt>
        <w:sdtPr>
          <w:rPr>
            <w:rFonts w:ascii="Times New Roman" w:eastAsia="Times New Roman" w:hAnsi="Times New Roman" w:cs="Times New Roman"/>
            <w:bCs/>
            <w:lang w:eastAsia="fr-FR"/>
          </w:rPr>
          <w:id w:val="839123824"/>
          <w:citation/>
        </w:sdtPr>
        <w:sdtEndPr/>
        <w:sdtContent>
          <w:r w:rsidR="0017641A" w:rsidRPr="001909F3">
            <w:rPr>
              <w:rFonts w:ascii="Times New Roman" w:eastAsia="Times New Roman" w:hAnsi="Times New Roman" w:cs="Times New Roman"/>
              <w:bCs/>
              <w:lang w:eastAsia="fr-FR"/>
            </w:rPr>
            <w:fldChar w:fldCharType="begin"/>
          </w:r>
          <w:r w:rsidR="0017641A" w:rsidRPr="00873447">
            <w:rPr>
              <w:rFonts w:ascii="Times New Roman" w:eastAsia="Times New Roman" w:hAnsi="Times New Roman" w:cs="Times New Roman"/>
              <w:bCs/>
              <w:lang w:val="en-US" w:eastAsia="fr-FR"/>
            </w:rPr>
            <w:instrText xml:space="preserve"> CITATION MAN10 \l 1036 </w:instrText>
          </w:r>
          <w:r w:rsidR="0017641A"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[5]</w:t>
          </w:r>
          <w:r w:rsidR="0017641A" w:rsidRPr="001909F3">
            <w:rPr>
              <w:rFonts w:ascii="Times New Roman" w:eastAsia="Times New Roman" w:hAnsi="Times New Roman" w:cs="Times New Roman"/>
              <w:bCs/>
              <w:lang w:eastAsia="fr-FR"/>
            </w:rPr>
            <w:fldChar w:fldCharType="end"/>
          </w:r>
        </w:sdtContent>
      </w:sdt>
      <w:r w:rsidR="00B64FCC" w:rsidRPr="00873447">
        <w:rPr>
          <w:rFonts w:ascii="Times New Roman" w:eastAsia="Times New Roman" w:hAnsi="Times New Roman" w:cs="Times New Roman"/>
          <w:bCs/>
          <w:lang w:val="en-US" w:eastAsia="fr-FR"/>
        </w:rPr>
        <w:t xml:space="preserve">. </w:t>
      </w:r>
      <w:r w:rsidR="00DF2EF1" w:rsidRPr="00873447">
        <w:rPr>
          <w:rFonts w:ascii="Times New Roman" w:eastAsia="Times New Roman" w:hAnsi="Times New Roman" w:cs="Times New Roman"/>
          <w:bCs/>
          <w:lang w:val="en-US" w:eastAsia="fr-FR"/>
        </w:rPr>
        <w:t>In Togo, methanisation on a laboratory scale has been developed but not all substrates have yet been tested. The treatment by anaerobic digestion of pig slurry and poultry droppings is less or almost not studied in Togo. The new directions consist of studying on a laboratory scale and validating on a pre-industrial unit, the co-digestion of slurry mixed with poultry (chicken) droppings. Indeed, if the anaerobic digestion of pig slurry has been the subject of studies</w:t>
      </w:r>
      <w:sdt>
        <w:sdtPr>
          <w:rPr>
            <w:rFonts w:ascii="Times New Roman" w:eastAsia="Times New Roman" w:hAnsi="Times New Roman" w:cs="Times New Roman"/>
            <w:bCs/>
            <w:lang w:eastAsia="fr-FR"/>
          </w:rPr>
          <w:id w:val="-687755842"/>
          <w:citation/>
        </w:sdtPr>
        <w:sdtEndPr/>
        <w:sdtContent>
          <w:r w:rsidR="009D1FC1" w:rsidRPr="001909F3">
            <w:rPr>
              <w:rFonts w:ascii="Times New Roman" w:eastAsia="Times New Roman" w:hAnsi="Times New Roman" w:cs="Times New Roman"/>
              <w:bCs/>
              <w:lang w:eastAsia="fr-FR"/>
            </w:rPr>
            <w:fldChar w:fldCharType="begin"/>
          </w:r>
          <w:r w:rsidR="009D1FC1" w:rsidRPr="00873447">
            <w:rPr>
              <w:rFonts w:ascii="Times New Roman" w:eastAsia="Times New Roman" w:hAnsi="Times New Roman" w:cs="Times New Roman"/>
              <w:bCs/>
              <w:lang w:val="en-US" w:eastAsia="fr-FR"/>
            </w:rPr>
            <w:instrText xml:space="preserve"> CITATION RAZ \l 1036 </w:instrText>
          </w:r>
          <w:r w:rsidR="009D1FC1"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[2]</w:t>
          </w:r>
          <w:r w:rsidR="009D1FC1" w:rsidRPr="001909F3">
            <w:rPr>
              <w:rFonts w:ascii="Times New Roman" w:eastAsia="Times New Roman" w:hAnsi="Times New Roman" w:cs="Times New Roman"/>
              <w:bCs/>
              <w:lang w:eastAsia="fr-FR"/>
            </w:rPr>
            <w:fldChar w:fldCharType="end"/>
          </w:r>
        </w:sdtContent>
      </w:sdt>
      <w:r w:rsidR="009D1FC1" w:rsidRPr="00873447">
        <w:rPr>
          <w:rFonts w:ascii="Times New Roman" w:eastAsia="Times New Roman" w:hAnsi="Times New Roman" w:cs="Times New Roman"/>
          <w:bCs/>
          <w:lang w:val="en-US" w:eastAsia="fr-FR"/>
        </w:rPr>
        <w:t xml:space="preserve">, </w:t>
      </w:r>
      <w:r w:rsidR="00DF2EF1" w:rsidRPr="00873447">
        <w:rPr>
          <w:rFonts w:ascii="Times New Roman" w:eastAsia="Times New Roman" w:hAnsi="Times New Roman" w:cs="Times New Roman"/>
          <w:bCs/>
          <w:lang w:val="en-US" w:eastAsia="fr-FR"/>
        </w:rPr>
        <w:t>few studies have focused on the performance of combinations with fermentable co-substrates. Thus, the objective is to evaluate the performance of methane production by the anaerobic co-digestion of chicken droppings and pig manure.</w:t>
      </w:r>
    </w:p>
    <w:p w14:paraId="1DB58000" w14:textId="77777777" w:rsidR="000C5976" w:rsidRDefault="000C5976" w:rsidP="000C5976">
      <w:pPr>
        <w:pStyle w:val="Paragraphedeliste"/>
        <w:numPr>
          <w:ilvl w:val="0"/>
          <w:numId w:val="48"/>
        </w:numPr>
        <w:spacing w:line="276" w:lineRule="auto"/>
        <w:rPr>
          <w:rFonts w:ascii="Times New Roman" w:eastAsia="Times New Roman" w:hAnsi="Times New Roman" w:cs="Times New Roman"/>
          <w:b/>
          <w:bCs/>
          <w:sz w:val="24"/>
          <w:szCs w:val="24"/>
          <w:lang w:eastAsia="fr-FR"/>
        </w:rPr>
      </w:pPr>
      <w:r w:rsidRPr="000C5976">
        <w:rPr>
          <w:rFonts w:ascii="Times New Roman" w:eastAsia="Times New Roman" w:hAnsi="Times New Roman" w:cs="Times New Roman"/>
          <w:b/>
          <w:bCs/>
          <w:sz w:val="24"/>
          <w:szCs w:val="24"/>
          <w:lang w:val="en-US" w:eastAsia="fr-FR"/>
        </w:rPr>
        <w:t>Experimental Work</w:t>
      </w:r>
      <w:r w:rsidR="00774619" w:rsidRPr="000C5976">
        <w:rPr>
          <w:rFonts w:ascii="Times New Roman" w:eastAsia="Times New Roman" w:hAnsi="Times New Roman" w:cs="Times New Roman"/>
          <w:b/>
          <w:bCs/>
          <w:sz w:val="24"/>
          <w:szCs w:val="24"/>
          <w:lang w:eastAsia="fr-FR"/>
        </w:rPr>
        <w:t xml:space="preserve"> </w:t>
      </w:r>
    </w:p>
    <w:p w14:paraId="54EC871D" w14:textId="5C29BB9F" w:rsidR="00774619" w:rsidRPr="000C5976" w:rsidRDefault="00774619" w:rsidP="000C5976">
      <w:pPr>
        <w:pStyle w:val="Paragraphedeliste"/>
        <w:numPr>
          <w:ilvl w:val="1"/>
          <w:numId w:val="48"/>
        </w:numPr>
        <w:spacing w:line="276" w:lineRule="auto"/>
        <w:rPr>
          <w:rFonts w:ascii="Times New Roman" w:eastAsia="Times New Roman" w:hAnsi="Times New Roman" w:cs="Times New Roman"/>
          <w:b/>
          <w:bCs/>
          <w:sz w:val="24"/>
          <w:szCs w:val="24"/>
          <w:lang w:eastAsia="fr-FR"/>
        </w:rPr>
      </w:pPr>
      <w:r w:rsidRPr="000C5976">
        <w:rPr>
          <w:rFonts w:ascii="Times New Roman" w:eastAsia="Times New Roman" w:hAnsi="Times New Roman" w:cs="Times New Roman"/>
          <w:b/>
          <w:bCs/>
          <w:lang w:eastAsia="fr-FR"/>
        </w:rPr>
        <w:t xml:space="preserve"> Sampling of substrates </w:t>
      </w:r>
    </w:p>
    <w:p w14:paraId="52FC26C2" w14:textId="77777777" w:rsidR="00401FE4" w:rsidRPr="00873447" w:rsidRDefault="00774619" w:rsidP="001909F3">
      <w:pPr>
        <w:spacing w:after="0" w:line="276" w:lineRule="auto"/>
        <w:jc w:val="both"/>
        <w:rPr>
          <w:rFonts w:ascii="Times New Roman" w:eastAsia="Times New Roman" w:hAnsi="Times New Roman" w:cs="Times New Roman"/>
          <w:lang w:val="en-US" w:eastAsia="fr-FR"/>
        </w:rPr>
      </w:pPr>
      <w:r w:rsidRPr="00873447">
        <w:rPr>
          <w:rFonts w:ascii="Times New Roman" w:eastAsia="Times New Roman" w:hAnsi="Times New Roman" w:cs="Times New Roman"/>
          <w:lang w:val="en-US" w:eastAsia="fr-FR"/>
        </w:rPr>
        <w:t>Pig manure is collected in a pigsty and chicken droppings in a poultry farm in the town of Kara.</w:t>
      </w:r>
      <w:r w:rsidRPr="00873447">
        <w:rPr>
          <w:rFonts w:ascii="Times New Roman" w:eastAsia="Times New Roman" w:hAnsi="Times New Roman" w:cs="Times New Roman"/>
          <w:b/>
          <w:bCs/>
          <w:lang w:val="en-US" w:eastAsia="fr-FR"/>
        </w:rPr>
        <w:t xml:space="preserve"> </w:t>
      </w:r>
      <w:r w:rsidRPr="00873447">
        <w:rPr>
          <w:rFonts w:ascii="Times New Roman" w:eastAsia="Times New Roman" w:hAnsi="Times New Roman" w:cs="Times New Roman"/>
          <w:lang w:val="en-US" w:eastAsia="fr-FR"/>
        </w:rPr>
        <w:t xml:space="preserve">The material required for the collection of the substrates was: A latex glove and a cylindrical aluminum box of 750 mL in volume. The latex glove made it easier to collect and handle the substrates by hand. The aluminum box favored the conservation of the substrates until their use the same day. </w:t>
      </w:r>
    </w:p>
    <w:p w14:paraId="5FF59DF8" w14:textId="359A1D04" w:rsidR="00401FE4" w:rsidRPr="001909F3" w:rsidRDefault="00774619" w:rsidP="000C5976">
      <w:pPr>
        <w:pStyle w:val="Paragraphedeliste"/>
        <w:numPr>
          <w:ilvl w:val="1"/>
          <w:numId w:val="48"/>
        </w:numPr>
        <w:spacing w:before="120" w:after="120" w:line="276" w:lineRule="auto"/>
        <w:rPr>
          <w:rFonts w:ascii="Times New Roman" w:eastAsia="Times New Roman" w:hAnsi="Times New Roman" w:cs="Times New Roman"/>
          <w:b/>
          <w:bCs/>
          <w:lang w:eastAsia="fr-FR"/>
        </w:rPr>
      </w:pPr>
      <w:r w:rsidRPr="00873447">
        <w:rPr>
          <w:rFonts w:ascii="Times New Roman" w:eastAsia="Times New Roman" w:hAnsi="Times New Roman" w:cs="Times New Roman"/>
          <w:b/>
          <w:bCs/>
          <w:lang w:val="en-US" w:eastAsia="fr-FR"/>
        </w:rPr>
        <w:t xml:space="preserve"> </w:t>
      </w:r>
      <w:r w:rsidRPr="001909F3">
        <w:rPr>
          <w:rFonts w:ascii="Times New Roman" w:eastAsia="Times New Roman" w:hAnsi="Times New Roman" w:cs="Times New Roman"/>
          <w:b/>
          <w:bCs/>
          <w:lang w:eastAsia="fr-FR"/>
        </w:rPr>
        <w:t>Physico-chemical characteristics of substrates</w:t>
      </w:r>
    </w:p>
    <w:p w14:paraId="324567CF" w14:textId="2E67D225" w:rsidR="00401FE4" w:rsidRPr="00873447" w:rsidRDefault="00774619"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lang w:val="en-US" w:eastAsia="fr-FR"/>
        </w:rPr>
        <w:t xml:space="preserve"> Determination of moisture content, dry and volatile matter content Two types of substrate were mixed: chicken droppings and pig manure. Before the launch of the experiment, the dry matter (DM) and volatile dry matter (DSM) contents of the substrates are determined according to standard methods. The moisture content and the dry matter content of the substrates are determined on an initial mass of approximately 10 g. This method consisted of placing the samples in an oven at 100°C (± 3°C) for 6 hours </w:t>
      </w:r>
      <w:sdt>
        <w:sdtPr>
          <w:rPr>
            <w:rFonts w:ascii="Times New Roman" w:eastAsia="Times New Roman" w:hAnsi="Times New Roman" w:cs="Times New Roman"/>
            <w:bCs/>
            <w:lang w:eastAsia="fr-FR"/>
          </w:rPr>
          <w:id w:val="-813255329"/>
          <w:citation/>
        </w:sdtPr>
        <w:sdtEndPr/>
        <w:sdtContent>
          <w:r w:rsidR="00F63613" w:rsidRPr="001909F3">
            <w:rPr>
              <w:rFonts w:ascii="Times New Roman" w:eastAsia="Times New Roman" w:hAnsi="Times New Roman" w:cs="Times New Roman"/>
              <w:bCs/>
              <w:lang w:eastAsia="fr-FR"/>
            </w:rPr>
            <w:fldChar w:fldCharType="begin"/>
          </w:r>
          <w:r w:rsidR="00F63613" w:rsidRPr="00873447">
            <w:rPr>
              <w:rFonts w:ascii="Times New Roman" w:eastAsia="Times New Roman" w:hAnsi="Times New Roman" w:cs="Times New Roman"/>
              <w:bCs/>
              <w:lang w:val="en-US" w:eastAsia="fr-FR"/>
            </w:rPr>
            <w:instrText xml:space="preserve"> CITATION MAN10 \l 1036 </w:instrText>
          </w:r>
          <w:r w:rsidR="00F63613"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[5]</w:t>
          </w:r>
          <w:r w:rsidR="00F63613" w:rsidRPr="001909F3">
            <w:rPr>
              <w:rFonts w:ascii="Times New Roman" w:eastAsia="Times New Roman" w:hAnsi="Times New Roman" w:cs="Times New Roman"/>
              <w:bCs/>
              <w:lang w:eastAsia="fr-FR"/>
            </w:rPr>
            <w:fldChar w:fldCharType="end"/>
          </w:r>
        </w:sdtContent>
      </w:sdt>
      <w:r w:rsidR="00F63613" w:rsidRPr="00873447">
        <w:rPr>
          <w:rFonts w:ascii="Times New Roman" w:eastAsia="Times New Roman" w:hAnsi="Times New Roman" w:cs="Times New Roman"/>
          <w:bCs/>
          <w:lang w:val="en-US" w:eastAsia="fr-FR"/>
        </w:rPr>
        <w:t xml:space="preserve">. </w:t>
      </w:r>
      <w:r w:rsidR="00401FE4" w:rsidRPr="00873447">
        <w:rPr>
          <w:rFonts w:ascii="Times New Roman" w:eastAsia="Times New Roman" w:hAnsi="Times New Roman" w:cs="Times New Roman"/>
          <w:bCs/>
          <w:lang w:val="en-US" w:eastAsia="fr-FR"/>
        </w:rPr>
        <w:t xml:space="preserve">The results obtained made it possible to calculate the quantities of co-substrates to be introduced into the digesters. Other parameters influencing biogas production were evaluated. These are pH and C/N ratio by appropriate methods. After mixing the substrates and distilled water, the vials were sealed. </w:t>
      </w:r>
    </w:p>
    <w:p w14:paraId="0A7920A1" w14:textId="77777777" w:rsidR="00401FE4" w:rsidRPr="00873447" w:rsidRDefault="00401FE4" w:rsidP="00C06296">
      <w:pPr>
        <w:spacing w:before="120" w:after="120" w:line="276" w:lineRule="auto"/>
        <w:jc w:val="both"/>
        <w:rPr>
          <w:rFonts w:ascii="Times New Roman" w:eastAsia="Times New Roman" w:hAnsi="Times New Roman" w:cs="Times New Roman"/>
          <w:b/>
          <w:lang w:val="en-US" w:eastAsia="fr-FR"/>
        </w:rPr>
      </w:pPr>
      <w:r w:rsidRPr="00873447">
        <w:rPr>
          <w:rFonts w:ascii="Times New Roman" w:eastAsia="Times New Roman" w:hAnsi="Times New Roman" w:cs="Times New Roman"/>
          <w:b/>
          <w:lang w:val="en-US" w:eastAsia="fr-FR"/>
        </w:rPr>
        <w:t xml:space="preserve">pH determination </w:t>
      </w:r>
    </w:p>
    <w:p w14:paraId="6095325C" w14:textId="2BAC4252" w:rsidR="00401FE4" w:rsidRPr="00873447" w:rsidRDefault="00401FE4"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The pH of the co-substrates was determined on a suspension obtained from a 200 g sample in 500 mL of distilled water using a Storius PT-10 pH meter. </w:t>
      </w:r>
    </w:p>
    <w:p w14:paraId="34AA8AFB" w14:textId="77777777" w:rsidR="00401FE4" w:rsidRPr="00873447" w:rsidRDefault="00401FE4" w:rsidP="00C06296">
      <w:pPr>
        <w:spacing w:before="120" w:after="120" w:line="276" w:lineRule="auto"/>
        <w:jc w:val="both"/>
        <w:rPr>
          <w:rFonts w:ascii="Times New Roman" w:eastAsia="Times New Roman" w:hAnsi="Times New Roman" w:cs="Times New Roman"/>
          <w:b/>
          <w:lang w:val="en-US" w:eastAsia="fr-FR"/>
        </w:rPr>
      </w:pPr>
      <w:r w:rsidRPr="00873447">
        <w:rPr>
          <w:rFonts w:ascii="Times New Roman" w:eastAsia="Times New Roman" w:hAnsi="Times New Roman" w:cs="Times New Roman"/>
          <w:b/>
          <w:lang w:val="en-US" w:eastAsia="fr-FR"/>
        </w:rPr>
        <w:lastRenderedPageBreak/>
        <w:t>Nitrogen Kjeldahl (NTK)</w:t>
      </w:r>
    </w:p>
    <w:p w14:paraId="00881A08" w14:textId="32DDEDB5" w:rsidR="00D50629" w:rsidRPr="00873447" w:rsidRDefault="00401FE4"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 The Kjeldahl nitrogen was determined by the Kjeldahl method according to formula 1.</w:t>
      </w:r>
    </w:p>
    <w:p w14:paraId="2BCE9D06" w14:textId="1D52E413" w:rsidR="000C5976" w:rsidRDefault="00D50629" w:rsidP="000C5976">
      <w:pPr>
        <w:spacing w:after="0"/>
      </w:pPr>
      <w:r w:rsidRPr="00873447">
        <w:rPr>
          <w:rFonts w:ascii="Times New Roman" w:eastAsia="Times New Roman" w:hAnsi="Times New Roman" w:cs="Times New Roman"/>
          <w:iCs/>
          <w:lang w:val="en-US" w:eastAsia="fr-FR"/>
        </w:rPr>
        <w:t xml:space="preserve">                                     </w:t>
      </w:r>
      <w:r w:rsidR="000C5976" w:rsidRPr="00873447">
        <w:rPr>
          <w:rFonts w:ascii="Cambria Math" w:hAnsi="Cambria Math"/>
          <w:color w:val="000000"/>
          <w:szCs w:val="24"/>
          <w:lang w:val="en-US"/>
        </w:rPr>
        <w:br/>
      </w:r>
      <m:oMathPara>
        <m:oMath>
          <m:r>
            <m:rPr>
              <m:sty m:val="p"/>
            </m:rPr>
            <w:rPr>
              <w:rFonts w:ascii="Cambria Math" w:hAnsi="Cambria Math"/>
              <w:color w:val="000000"/>
              <w:szCs w:val="24"/>
            </w:rPr>
            <m:t>NTK</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2</m:t>
              </m:r>
              <m:d>
                <m:dPr>
                  <m:ctrlPr>
                    <w:rPr>
                      <w:rFonts w:ascii="Cambria Math" w:hAnsi="Cambria Math"/>
                    </w:rPr>
                  </m:ctrlPr>
                </m:dPr>
                <m:e>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V</m:t>
                      </m:r>
                    </m:e>
                    <m:sub>
                      <m:r>
                        <m:rPr>
                          <m:sty m:val="p"/>
                        </m:rPr>
                        <w:rPr>
                          <w:rFonts w:ascii="Cambria Math" w:hAnsi="Cambria Math"/>
                        </w:rPr>
                        <m:t>0</m:t>
                      </m:r>
                    </m:sub>
                  </m:sSub>
                </m:e>
              </m:d>
              <m:r>
                <m:rPr>
                  <m:sty m:val="p"/>
                </m:rPr>
                <w:rPr>
                  <w:rFonts w:ascii="Cambria Math"/>
                </w:rPr>
                <m:t xml:space="preserve">x </m:t>
              </m:r>
              <m:r>
                <m:rPr>
                  <m:sty m:val="p"/>
                </m:rPr>
                <w:rPr>
                  <w:rFonts w:ascii="Cambria Math" w:hAnsi="Cambria Math"/>
                </w:rPr>
                <m:t>C</m:t>
              </m:r>
              <m:r>
                <m:rPr>
                  <m:sty m:val="p"/>
                </m:rPr>
                <w:rPr>
                  <w:rFonts w:ascii="Cambria Math"/>
                </w:rPr>
                <m:t xml:space="preserve"> x 1000 x 14</m:t>
              </m:r>
            </m:num>
            <m:den>
              <m:r>
                <m:rPr>
                  <m:sty m:val="p"/>
                </m:rPr>
                <w:rPr>
                  <w:rFonts w:ascii="Cambria Math" w:hAnsi="Cambria Math" w:cs="Cambria Math"/>
                </w:rPr>
                <m:t>V</m:t>
              </m:r>
            </m:den>
          </m:f>
          <m:r>
            <w:rPr>
              <w:rFonts w:ascii="Cambria Math" w:hAnsi="Cambria Math"/>
            </w:rPr>
            <m:t xml:space="preserve">                                  (1)</m:t>
          </m:r>
        </m:oMath>
      </m:oMathPara>
    </w:p>
    <w:p w14:paraId="74EC38E8" w14:textId="6078D443" w:rsidR="00401FE4" w:rsidRPr="00873447" w:rsidRDefault="00D50629" w:rsidP="005B70B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iCs/>
          <w:lang w:val="en-US" w:eastAsia="fr-FR"/>
        </w:rPr>
        <w:t xml:space="preserve">                                                    </w:t>
      </w:r>
      <w:r w:rsidR="00C659A7" w:rsidRPr="00873447">
        <w:rPr>
          <w:rFonts w:ascii="Times New Roman" w:eastAsia="Times New Roman" w:hAnsi="Times New Roman" w:cs="Times New Roman"/>
          <w:iCs/>
          <w:lang w:val="en-US" w:eastAsia="fr-FR"/>
        </w:rPr>
        <w:t xml:space="preserve">                            </w:t>
      </w:r>
      <w:r w:rsidRPr="00873447">
        <w:rPr>
          <w:rFonts w:ascii="Times New Roman" w:eastAsia="Times New Roman" w:hAnsi="Times New Roman" w:cs="Times New Roman"/>
          <w:iCs/>
          <w:lang w:val="en-US" w:eastAsia="fr-FR"/>
        </w:rPr>
        <w:t xml:space="preserve">    </w:t>
      </w:r>
    </w:p>
    <w:p w14:paraId="1242D8A6" w14:textId="2CC8C5C2" w:rsidR="00E71528" w:rsidRPr="00873447" w:rsidRDefault="007307E2"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With:</w:t>
      </w:r>
      <w:r w:rsidR="00E71528" w:rsidRPr="00873447">
        <w:rPr>
          <w:rFonts w:ascii="Times New Roman" w:eastAsia="Times New Roman" w:hAnsi="Times New Roman" w:cs="Times New Roman"/>
          <w:bCs/>
          <w:lang w:val="en-US" w:eastAsia="fr-FR"/>
        </w:rPr>
        <w:t xml:space="preserve"> C = the concentration in mol/L of the sulfuric acid solution (0.05M) </w:t>
      </w:r>
    </w:p>
    <w:p w14:paraId="63716B02" w14:textId="77777777" w:rsidR="00E71528" w:rsidRPr="00873447" w:rsidRDefault="00E71528"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V</w:t>
      </w:r>
      <w:r w:rsidRPr="00873447">
        <w:rPr>
          <w:rFonts w:ascii="Times New Roman" w:eastAsia="Times New Roman" w:hAnsi="Times New Roman" w:cs="Times New Roman"/>
          <w:bCs/>
          <w:vertAlign w:val="subscript"/>
          <w:lang w:val="en-US" w:eastAsia="fr-FR"/>
        </w:rPr>
        <w:t>1</w:t>
      </w:r>
      <w:r w:rsidRPr="00873447">
        <w:rPr>
          <w:rFonts w:ascii="Times New Roman" w:eastAsia="Times New Roman" w:hAnsi="Times New Roman" w:cs="Times New Roman"/>
          <w:bCs/>
          <w:lang w:val="en-US" w:eastAsia="fr-FR"/>
        </w:rPr>
        <w:t xml:space="preserve"> = the volume of sulfuric acid used to dose the sample, </w:t>
      </w:r>
    </w:p>
    <w:p w14:paraId="09CFA3E0" w14:textId="625A8B98" w:rsidR="00E71528" w:rsidRPr="00873447" w:rsidRDefault="00E71528"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V</w:t>
      </w:r>
      <w:r w:rsidRPr="00873447">
        <w:rPr>
          <w:rFonts w:ascii="Times New Roman" w:eastAsia="Times New Roman" w:hAnsi="Times New Roman" w:cs="Times New Roman"/>
          <w:bCs/>
          <w:vertAlign w:val="subscript"/>
          <w:lang w:val="en-US" w:eastAsia="fr-FR"/>
        </w:rPr>
        <w:t>o</w:t>
      </w:r>
      <w:r w:rsidRPr="00873447">
        <w:rPr>
          <w:rFonts w:ascii="Times New Roman" w:eastAsia="Times New Roman" w:hAnsi="Times New Roman" w:cs="Times New Roman"/>
          <w:bCs/>
          <w:lang w:val="en-US" w:eastAsia="fr-FR"/>
        </w:rPr>
        <w:t xml:space="preserve"> = the volume of sulfuric acid used for the determination of the blank test</w:t>
      </w:r>
    </w:p>
    <w:p w14:paraId="74725760" w14:textId="77777777" w:rsidR="00E71528" w:rsidRPr="00873447" w:rsidRDefault="00E71528"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 V = the sample volume. </w:t>
      </w:r>
    </w:p>
    <w:p w14:paraId="4320F4C2" w14:textId="77777777" w:rsidR="00E71528" w:rsidRPr="00873447" w:rsidRDefault="00E71528" w:rsidP="00C06296">
      <w:pPr>
        <w:spacing w:before="120" w:after="120" w:line="276" w:lineRule="auto"/>
        <w:jc w:val="both"/>
        <w:rPr>
          <w:rFonts w:ascii="Times New Roman" w:eastAsia="Times New Roman" w:hAnsi="Times New Roman" w:cs="Times New Roman"/>
          <w:b/>
          <w:lang w:val="en-US" w:eastAsia="fr-FR"/>
        </w:rPr>
      </w:pPr>
      <w:r w:rsidRPr="00873447">
        <w:rPr>
          <w:rFonts w:ascii="Times New Roman" w:eastAsia="Times New Roman" w:hAnsi="Times New Roman" w:cs="Times New Roman"/>
          <w:b/>
          <w:lang w:val="en-US" w:eastAsia="fr-FR"/>
        </w:rPr>
        <w:t xml:space="preserve">Total organic carbon and organic matter %MO </w:t>
      </w:r>
    </w:p>
    <w:p w14:paraId="6B056AAB" w14:textId="77B7215D" w:rsidR="00A31CAA" w:rsidRPr="00873447" w:rsidRDefault="00E71528"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The technique used is that of Walkley and Black</w:t>
      </w:r>
      <w:sdt>
        <w:sdtPr>
          <w:rPr>
            <w:rFonts w:ascii="Times New Roman" w:eastAsia="Times New Roman" w:hAnsi="Times New Roman" w:cs="Times New Roman"/>
            <w:bCs/>
            <w:lang w:eastAsia="fr-FR"/>
          </w:rPr>
          <w:id w:val="-660464140"/>
          <w:citation/>
        </w:sdtPr>
        <w:sdtEndPr/>
        <w:sdtContent>
          <w:r w:rsidR="00F30D37" w:rsidRPr="001909F3">
            <w:rPr>
              <w:rFonts w:ascii="Times New Roman" w:eastAsia="Times New Roman" w:hAnsi="Times New Roman" w:cs="Times New Roman"/>
              <w:bCs/>
              <w:lang w:eastAsia="fr-FR"/>
            </w:rPr>
            <w:fldChar w:fldCharType="begin"/>
          </w:r>
          <w:r w:rsidR="00F30D37" w:rsidRPr="00873447">
            <w:rPr>
              <w:rFonts w:ascii="Times New Roman" w:eastAsia="Times New Roman" w:hAnsi="Times New Roman" w:cs="Times New Roman"/>
              <w:bCs/>
              <w:lang w:val="en-US" w:eastAsia="fr-FR"/>
            </w:rPr>
            <w:instrText xml:space="preserve"> CITATION Tch192 \l 1036 </w:instrText>
          </w:r>
          <w:r w:rsidR="00F30D37"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[6]</w:t>
          </w:r>
          <w:r w:rsidR="00F30D37" w:rsidRPr="001909F3">
            <w:rPr>
              <w:rFonts w:ascii="Times New Roman" w:eastAsia="Times New Roman" w:hAnsi="Times New Roman" w:cs="Times New Roman"/>
              <w:bCs/>
              <w:lang w:eastAsia="fr-FR"/>
            </w:rPr>
            <w:fldChar w:fldCharType="end"/>
          </w:r>
        </w:sdtContent>
      </w:sdt>
      <w:r w:rsidR="00D50629"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The percentage of TOC measured in the substrates was determined by Formula 2.</w:t>
      </w:r>
    </w:p>
    <w:p w14:paraId="408246F0" w14:textId="27873437" w:rsidR="005B70B3" w:rsidRPr="00F209E5" w:rsidRDefault="005B70B3" w:rsidP="005B70B3">
      <w:pPr>
        <w:rPr>
          <w:szCs w:val="24"/>
        </w:rPr>
      </w:pPr>
      <m:oMathPara>
        <m:oMath>
          <m:r>
            <m:rPr>
              <m:sty m:val="p"/>
            </m:rPr>
            <w:rPr>
              <w:rFonts w:ascii="Cambria Math" w:hAnsi="Cambria Math"/>
              <w:color w:val="000000"/>
              <w:szCs w:val="24"/>
            </w:rPr>
            <m:t>%</m:t>
          </m:r>
          <m:sSub>
            <m:sSubPr>
              <m:ctrlPr>
                <w:rPr>
                  <w:rFonts w:ascii="Cambria Math" w:hAnsi="Cambria Math"/>
                  <w:color w:val="000000"/>
                  <w:szCs w:val="24"/>
                </w:rPr>
              </m:ctrlPr>
            </m:sSubPr>
            <m:e>
              <m:r>
                <w:rPr>
                  <w:rFonts w:ascii="Cambria Math" w:hAnsi="Cambria Math"/>
                  <w:color w:val="000000"/>
                  <w:szCs w:val="24"/>
                </w:rPr>
                <m:t>C</m:t>
              </m:r>
            </m:e>
            <m:sub>
              <m:r>
                <w:rPr>
                  <w:rFonts w:ascii="Cambria Math" w:hAnsi="Cambria Math"/>
                  <w:color w:val="000000"/>
                  <w:szCs w:val="24"/>
                </w:rPr>
                <m:t>org</m:t>
              </m:r>
            </m:sub>
          </m:sSub>
          <m:r>
            <m:rPr>
              <m:sty m:val="p"/>
            </m:rPr>
            <w:rPr>
              <w:rFonts w:ascii="Cambria Math" w:hAnsi="Cambria Math"/>
              <w:szCs w:val="24"/>
            </w:rPr>
            <m:t>=</m:t>
          </m:r>
          <m:d>
            <m:dPr>
              <m:begChr m:val="["/>
              <m:endChr m:val="]"/>
              <m:ctrlPr>
                <w:rPr>
                  <w:rFonts w:ascii="Cambria Math" w:hAnsi="Cambria Math"/>
                  <w:szCs w:val="24"/>
                </w:rPr>
              </m:ctrlPr>
            </m:dPr>
            <m:e>
              <m:sSub>
                <m:sSubPr>
                  <m:ctrlPr>
                    <w:rPr>
                      <w:rFonts w:ascii="Cambria Math" w:hAnsi="Cambria Math"/>
                      <w:szCs w:val="24"/>
                    </w:rPr>
                  </m:ctrlPr>
                </m:sSubPr>
                <m:e>
                  <m:r>
                    <w:rPr>
                      <w:rFonts w:ascii="Cambria Math" w:hAnsi="Cambria Math"/>
                      <w:szCs w:val="24"/>
                    </w:rPr>
                    <m:t>X</m:t>
                  </m:r>
                </m:e>
                <m:sub>
                  <m:r>
                    <w:rPr>
                      <w:rFonts w:ascii="Cambria Math" w:hAnsi="Cambria Math"/>
                      <w:szCs w:val="24"/>
                    </w:rPr>
                    <m:t>1</m:t>
                  </m:r>
                </m:sub>
              </m:sSub>
              <m:r>
                <m:rPr>
                  <m:sty m:val="p"/>
                </m:rPr>
                <w:rPr>
                  <w:rFonts w:ascii="Cambria Math" w:hAnsi="Cambria Math"/>
                  <w:szCs w:val="24"/>
                </w:rPr>
                <m:t>+</m:t>
              </m:r>
              <m:d>
                <m:dPr>
                  <m:ctrlPr>
                    <w:rPr>
                      <w:rFonts w:ascii="Cambria Math" w:hAnsi="Cambria Math"/>
                      <w:szCs w:val="24"/>
                    </w:rPr>
                  </m:ctrlPr>
                </m:dPr>
                <m:e>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X</m:t>
                      </m:r>
                    </m:e>
                    <m:sub>
                      <m:r>
                        <w:rPr>
                          <w:rFonts w:ascii="Cambria Math" w:hAnsi="Cambria Math"/>
                          <w:szCs w:val="24"/>
                        </w:rPr>
                        <m:t>2</m:t>
                      </m:r>
                    </m:sub>
                  </m:sSub>
                </m:e>
              </m:d>
            </m:e>
          </m:d>
          <m:r>
            <m:rPr>
              <m:sty m:val="p"/>
            </m:rPr>
            <w:rPr>
              <w:rFonts w:ascii="Cambria Math" w:hAnsi="Cambria Math"/>
              <w:szCs w:val="24"/>
            </w:rPr>
            <m:t>0,003</m:t>
          </m:r>
          <m:f>
            <m:fPr>
              <m:ctrlPr>
                <w:rPr>
                  <w:rFonts w:ascii="Cambria Math" w:hAnsi="Cambria Math"/>
                  <w:szCs w:val="24"/>
                </w:rPr>
              </m:ctrlPr>
            </m:fPr>
            <m:num>
              <m:r>
                <m:rPr>
                  <m:sty m:val="p"/>
                </m:rPr>
                <w:rPr>
                  <w:rFonts w:ascii="Cambria Math" w:hAnsi="Cambria Math"/>
                  <w:szCs w:val="24"/>
                </w:rPr>
                <m:t>100</m:t>
              </m:r>
            </m:num>
            <m:den>
              <m:r>
                <m:rPr>
                  <m:sty m:val="p"/>
                </m:rPr>
                <w:rPr>
                  <w:rFonts w:ascii="Cambria Math" w:hAnsi="Cambria Math"/>
                  <w:szCs w:val="24"/>
                </w:rPr>
                <m:t>77</m:t>
              </m:r>
            </m:den>
          </m:f>
          <m:r>
            <w:rPr>
              <w:rFonts w:ascii="Cambria Math" w:hAnsi="Cambria Math"/>
              <w:szCs w:val="24"/>
            </w:rPr>
            <m:t>×</m:t>
          </m:r>
          <m:f>
            <m:fPr>
              <m:ctrlPr>
                <w:rPr>
                  <w:rFonts w:ascii="Cambria Math" w:hAnsi="Cambria Math"/>
                  <w:i/>
                  <w:szCs w:val="24"/>
                </w:rPr>
              </m:ctrlPr>
            </m:fPr>
            <m:num>
              <m:r>
                <w:rPr>
                  <w:rFonts w:ascii="Cambria Math" w:hAnsi="Cambria Math"/>
                  <w:szCs w:val="24"/>
                </w:rPr>
                <m:t>100</m:t>
              </m:r>
            </m:num>
            <m:den>
              <m:r>
                <w:rPr>
                  <w:rFonts w:ascii="Cambria Math" w:hAnsi="Cambria Math"/>
                  <w:szCs w:val="24"/>
                </w:rPr>
                <m:t>m</m:t>
              </m:r>
            </m:den>
          </m:f>
          <m:r>
            <w:rPr>
              <w:rFonts w:ascii="Cambria Math" w:hAnsi="Cambria Math"/>
              <w:szCs w:val="24"/>
            </w:rPr>
            <m:t xml:space="preserve">                (2)</m:t>
          </m:r>
        </m:oMath>
      </m:oMathPara>
    </w:p>
    <w:p w14:paraId="4787D1A3" w14:textId="77777777" w:rsidR="005B70B3" w:rsidRPr="001909F3" w:rsidRDefault="005B70B3" w:rsidP="001909F3">
      <w:pPr>
        <w:spacing w:after="0" w:line="276" w:lineRule="auto"/>
        <w:jc w:val="both"/>
        <w:rPr>
          <w:rFonts w:ascii="Times New Roman" w:eastAsia="Times New Roman" w:hAnsi="Times New Roman" w:cs="Times New Roman"/>
          <w:bCs/>
          <w:lang w:eastAsia="fr-FR"/>
        </w:rPr>
      </w:pPr>
    </w:p>
    <w:p w14:paraId="54B13D4D" w14:textId="60E82E2A" w:rsidR="00D50629" w:rsidRPr="001909F3" w:rsidRDefault="00D50629" w:rsidP="001909F3">
      <w:pPr>
        <w:spacing w:line="276" w:lineRule="auto"/>
        <w:jc w:val="both"/>
        <w:rPr>
          <w:rFonts w:ascii="Times New Roman" w:eastAsia="Times New Roman" w:hAnsi="Times New Roman" w:cs="Times New Roman"/>
          <w:bCs/>
          <w:lang w:eastAsia="fr-FR"/>
        </w:rPr>
      </w:pPr>
    </w:p>
    <w:p w14:paraId="11F5D552" w14:textId="6603087A" w:rsidR="00E71528" w:rsidRPr="00873447" w:rsidRDefault="00E71528" w:rsidP="001909F3">
      <w:pPr>
        <w:spacing w:line="276" w:lineRule="auto"/>
        <w:jc w:val="both"/>
        <w:rPr>
          <w:rFonts w:ascii="Times New Roman" w:eastAsia="Times New Roman" w:hAnsi="Times New Roman" w:cs="Times New Roman"/>
          <w:bCs/>
          <w:lang w:val="en-US" w:eastAsia="fr-FR"/>
        </w:rPr>
      </w:pPr>
      <w:bookmarkStart w:id="0" w:name="_Toc49776644"/>
      <w:bookmarkStart w:id="1" w:name="_Toc77786530"/>
      <w:r w:rsidRPr="00873447">
        <w:rPr>
          <w:rFonts w:ascii="Times New Roman" w:eastAsia="Times New Roman" w:hAnsi="Times New Roman" w:cs="Times New Roman"/>
          <w:bCs/>
          <w:lang w:val="en-US" w:eastAsia="fr-FR"/>
        </w:rPr>
        <w:t xml:space="preserve">m: mass of </w:t>
      </w:r>
      <w:r w:rsidR="007307E2">
        <w:rPr>
          <w:rFonts w:ascii="Times New Roman" w:eastAsia="Times New Roman" w:hAnsi="Times New Roman" w:cs="Times New Roman"/>
          <w:bCs/>
          <w:lang w:val="en-US" w:eastAsia="fr-FR"/>
        </w:rPr>
        <w:t>CD</w:t>
      </w:r>
      <w:r w:rsidRPr="00873447">
        <w:rPr>
          <w:rFonts w:ascii="Times New Roman" w:eastAsia="Times New Roman" w:hAnsi="Times New Roman" w:cs="Times New Roman"/>
          <w:bCs/>
          <w:lang w:val="en-US" w:eastAsia="fr-FR"/>
        </w:rPr>
        <w:t xml:space="preserve"> or </w:t>
      </w:r>
      <w:r w:rsidR="007307E2">
        <w:rPr>
          <w:rFonts w:ascii="Times New Roman" w:eastAsia="Times New Roman" w:hAnsi="Times New Roman" w:cs="Times New Roman"/>
          <w:bCs/>
          <w:lang w:val="en-US" w:eastAsia="fr-FR"/>
        </w:rPr>
        <w:t>PM</w:t>
      </w:r>
      <w:r w:rsidRPr="00873447">
        <w:rPr>
          <w:rFonts w:ascii="Times New Roman" w:eastAsia="Times New Roman" w:hAnsi="Times New Roman" w:cs="Times New Roman"/>
          <w:bCs/>
          <w:lang w:val="en-US" w:eastAsia="fr-FR"/>
        </w:rPr>
        <w:t xml:space="preserve"> (g)</w:t>
      </w:r>
    </w:p>
    <w:p w14:paraId="1F055EDE" w14:textId="1E1B6AA6"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X</w:t>
      </w:r>
      <w:r w:rsidRPr="00873447">
        <w:rPr>
          <w:rFonts w:ascii="Times New Roman" w:eastAsia="Times New Roman" w:hAnsi="Times New Roman" w:cs="Times New Roman"/>
          <w:bCs/>
          <w:vertAlign w:val="subscript"/>
          <w:lang w:val="en-US" w:eastAsia="fr-FR"/>
        </w:rPr>
        <w:t>1</w:t>
      </w:r>
      <w:r w:rsidRPr="00873447">
        <w:rPr>
          <w:rFonts w:ascii="Times New Roman" w:eastAsia="Times New Roman" w:hAnsi="Times New Roman" w:cs="Times New Roman"/>
          <w:bCs/>
          <w:lang w:val="en-US" w:eastAsia="fr-FR"/>
        </w:rPr>
        <w:t>: Volume of dichromate used for the control (mL)</w:t>
      </w:r>
    </w:p>
    <w:p w14:paraId="2C152758" w14:textId="1CD71CAD"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X</w:t>
      </w:r>
      <w:r w:rsidRPr="00873447">
        <w:rPr>
          <w:rFonts w:ascii="Times New Roman" w:eastAsia="Times New Roman" w:hAnsi="Times New Roman" w:cs="Times New Roman"/>
          <w:bCs/>
          <w:vertAlign w:val="subscript"/>
          <w:lang w:val="en-US" w:eastAsia="fr-FR"/>
        </w:rPr>
        <w:t>2</w:t>
      </w:r>
      <w:r w:rsidRPr="00873447">
        <w:rPr>
          <w:rFonts w:ascii="Times New Roman" w:eastAsia="Times New Roman" w:hAnsi="Times New Roman" w:cs="Times New Roman"/>
          <w:bCs/>
          <w:lang w:val="en-US" w:eastAsia="fr-FR"/>
        </w:rPr>
        <w:t>: Volume of dichromate used for the sample (mL)</w:t>
      </w:r>
    </w:p>
    <w:p w14:paraId="42931364" w14:textId="45EA506A" w:rsidR="00E71528" w:rsidRPr="005B70B3" w:rsidRDefault="00E71528" w:rsidP="005B70B3">
      <w:pPr>
        <w:pStyle w:val="Paragraphedeliste"/>
        <w:numPr>
          <w:ilvl w:val="1"/>
          <w:numId w:val="48"/>
        </w:numPr>
        <w:spacing w:before="120" w:after="120" w:line="276" w:lineRule="auto"/>
        <w:rPr>
          <w:rFonts w:ascii="Times New Roman" w:eastAsia="Times New Roman" w:hAnsi="Times New Roman" w:cs="Times New Roman"/>
          <w:b/>
          <w:i/>
          <w:iCs/>
          <w:lang w:eastAsia="fr-FR"/>
        </w:rPr>
      </w:pPr>
      <w:r w:rsidRPr="00873447">
        <w:rPr>
          <w:rFonts w:ascii="Times New Roman" w:eastAsia="Times New Roman" w:hAnsi="Times New Roman" w:cs="Times New Roman"/>
          <w:b/>
          <w:i/>
          <w:iCs/>
          <w:lang w:val="en-US" w:eastAsia="fr-FR"/>
        </w:rPr>
        <w:t xml:space="preserve"> </w:t>
      </w:r>
      <w:r w:rsidRPr="005B70B3">
        <w:rPr>
          <w:rFonts w:ascii="Times New Roman" w:eastAsia="Times New Roman" w:hAnsi="Times New Roman" w:cs="Times New Roman"/>
          <w:b/>
          <w:i/>
          <w:iCs/>
          <w:lang w:eastAsia="fr-FR"/>
        </w:rPr>
        <w:t>Co-digestion scenarios</w:t>
      </w:r>
    </w:p>
    <w:p w14:paraId="1F5BB48D" w14:textId="77777777"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It was necessary to assess the methane production potential of each type of substrate and also of their co-digestion. Thus, four scenarios were formulated:</w:t>
      </w:r>
    </w:p>
    <w:p w14:paraId="1C2A5B2B" w14:textId="0D845ADD"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Scenario 1: feeding the digester with 100%</w:t>
      </w:r>
      <w:r w:rsidR="007307E2">
        <w:rPr>
          <w:rFonts w:ascii="Times New Roman" w:eastAsia="Times New Roman" w:hAnsi="Times New Roman" w:cs="Times New Roman"/>
          <w:bCs/>
          <w:lang w:val="en-US" w:eastAsia="fr-FR"/>
        </w:rPr>
        <w:t>CD</w:t>
      </w:r>
    </w:p>
    <w:p w14:paraId="1FF84136" w14:textId="46898614"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Scenario 2: feeding the digester only with 100%</w:t>
      </w:r>
      <w:r w:rsidR="007307E2">
        <w:rPr>
          <w:rFonts w:ascii="Times New Roman" w:eastAsia="Times New Roman" w:hAnsi="Times New Roman" w:cs="Times New Roman"/>
          <w:bCs/>
          <w:lang w:val="en-US" w:eastAsia="fr-FR"/>
        </w:rPr>
        <w:t>PM</w:t>
      </w:r>
    </w:p>
    <w:p w14:paraId="11EA7E20" w14:textId="01F723BF"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Scenario 3: feeding the digester </w:t>
      </w:r>
      <w:r w:rsidR="007307E2" w:rsidRPr="00873447">
        <w:rPr>
          <w:rFonts w:ascii="Times New Roman" w:eastAsia="Times New Roman" w:hAnsi="Times New Roman" w:cs="Times New Roman"/>
          <w:bCs/>
          <w:lang w:val="en-US" w:eastAsia="fr-FR"/>
        </w:rPr>
        <w:t>with</w:t>
      </w:r>
      <w:r w:rsidR="007307E2">
        <w:rPr>
          <w:rFonts w:ascii="Times New Roman" w:eastAsia="Times New Roman" w:hAnsi="Times New Roman" w:cs="Times New Roman"/>
          <w:bCs/>
          <w:lang w:val="en-US" w:eastAsia="fr-FR"/>
        </w:rPr>
        <w:t xml:space="preserve"> 1</w:t>
      </w:r>
      <w:r w:rsidR="007307E2" w:rsidRPr="00873447">
        <w:rPr>
          <w:rFonts w:ascii="Times New Roman" w:eastAsia="Times New Roman" w:hAnsi="Times New Roman" w:cs="Times New Roman"/>
          <w:bCs/>
          <w:lang w:val="en-US" w:eastAsia="fr-FR"/>
        </w:rPr>
        <w:t>/3</w:t>
      </w:r>
      <w:r w:rsidR="007307E2">
        <w:rPr>
          <w:rFonts w:ascii="Times New Roman" w:eastAsia="Times New Roman" w:hAnsi="Times New Roman" w:cs="Times New Roman"/>
          <w:bCs/>
          <w:lang w:val="en-US" w:eastAsia="fr-FR"/>
        </w:rPr>
        <w:t>PM +</w:t>
      </w:r>
      <w:r w:rsidRPr="00873447">
        <w:rPr>
          <w:rFonts w:ascii="Times New Roman" w:eastAsia="Times New Roman" w:hAnsi="Times New Roman" w:cs="Times New Roman"/>
          <w:bCs/>
          <w:lang w:val="en-US" w:eastAsia="fr-FR"/>
        </w:rPr>
        <w:t xml:space="preserve"> 2/3</w:t>
      </w:r>
      <w:r w:rsidR="007307E2">
        <w:rPr>
          <w:rFonts w:ascii="Times New Roman" w:eastAsia="Times New Roman" w:hAnsi="Times New Roman" w:cs="Times New Roman"/>
          <w:bCs/>
          <w:lang w:val="en-US" w:eastAsia="fr-FR"/>
        </w:rPr>
        <w:t>CD</w:t>
      </w:r>
      <w:r w:rsidRPr="00873447">
        <w:rPr>
          <w:rFonts w:ascii="Times New Roman" w:eastAsia="Times New Roman" w:hAnsi="Times New Roman" w:cs="Times New Roman"/>
          <w:bCs/>
          <w:lang w:val="en-US" w:eastAsia="fr-FR"/>
        </w:rPr>
        <w:t xml:space="preserve"> </w:t>
      </w:r>
    </w:p>
    <w:p w14:paraId="6BF54C5E" w14:textId="37B2DCF5" w:rsidR="00E71528" w:rsidRPr="00873447" w:rsidRDefault="00E71528"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Scenario 4: feeding the digester </w:t>
      </w:r>
      <w:r w:rsidR="007307E2" w:rsidRPr="00873447">
        <w:rPr>
          <w:rFonts w:ascii="Times New Roman" w:eastAsia="Times New Roman" w:hAnsi="Times New Roman" w:cs="Times New Roman"/>
          <w:bCs/>
          <w:lang w:val="en-US" w:eastAsia="fr-FR"/>
        </w:rPr>
        <w:t>with 2</w:t>
      </w:r>
      <w:r w:rsidRPr="00873447">
        <w:rPr>
          <w:rFonts w:ascii="Times New Roman" w:eastAsia="Times New Roman" w:hAnsi="Times New Roman" w:cs="Times New Roman"/>
          <w:bCs/>
          <w:lang w:val="en-US" w:eastAsia="fr-FR"/>
        </w:rPr>
        <w:t>/3</w:t>
      </w:r>
      <w:r w:rsidR="007307E2">
        <w:rPr>
          <w:rFonts w:ascii="Times New Roman" w:eastAsia="Times New Roman" w:hAnsi="Times New Roman" w:cs="Times New Roman"/>
          <w:bCs/>
          <w:lang w:val="en-US" w:eastAsia="fr-FR"/>
        </w:rPr>
        <w:t>PM+</w:t>
      </w:r>
      <w:r w:rsidR="007307E2" w:rsidRPr="00873447">
        <w:rPr>
          <w:rFonts w:ascii="Times New Roman" w:eastAsia="Times New Roman" w:hAnsi="Times New Roman" w:cs="Times New Roman"/>
          <w:bCs/>
          <w:lang w:val="en-US" w:eastAsia="fr-FR"/>
        </w:rPr>
        <w:t>1/3</w:t>
      </w:r>
      <w:r w:rsidR="007307E2">
        <w:rPr>
          <w:rFonts w:ascii="Times New Roman" w:eastAsia="Times New Roman" w:hAnsi="Times New Roman" w:cs="Times New Roman"/>
          <w:bCs/>
          <w:lang w:val="en-US" w:eastAsia="fr-FR"/>
        </w:rPr>
        <w:t>CD</w:t>
      </w:r>
    </w:p>
    <w:p w14:paraId="3C7F9B93" w14:textId="2896D679" w:rsidR="00E71528" w:rsidRPr="00873447" w:rsidRDefault="00E71528" w:rsidP="005B70B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   With </w:t>
      </w:r>
      <w:r w:rsidR="007307E2">
        <w:rPr>
          <w:rFonts w:ascii="Times New Roman" w:eastAsia="Times New Roman" w:hAnsi="Times New Roman" w:cs="Times New Roman"/>
          <w:bCs/>
          <w:lang w:val="en-US" w:eastAsia="fr-FR"/>
        </w:rPr>
        <w:t>CD</w:t>
      </w:r>
      <w:r w:rsidRPr="00873447">
        <w:rPr>
          <w:rFonts w:ascii="Times New Roman" w:eastAsia="Times New Roman" w:hAnsi="Times New Roman" w:cs="Times New Roman"/>
          <w:bCs/>
          <w:lang w:val="en-US" w:eastAsia="fr-FR"/>
        </w:rPr>
        <w:t xml:space="preserve">: chicken droppings; </w:t>
      </w:r>
      <w:r w:rsidR="007307E2">
        <w:rPr>
          <w:rFonts w:ascii="Times New Roman" w:eastAsia="Times New Roman" w:hAnsi="Times New Roman" w:cs="Times New Roman"/>
          <w:bCs/>
          <w:lang w:val="en-US" w:eastAsia="fr-FR"/>
        </w:rPr>
        <w:t>PM</w:t>
      </w:r>
      <w:r w:rsidRPr="00873447">
        <w:rPr>
          <w:rFonts w:ascii="Times New Roman" w:eastAsia="Times New Roman" w:hAnsi="Times New Roman" w:cs="Times New Roman"/>
          <w:bCs/>
          <w:lang w:val="en-US" w:eastAsia="fr-FR"/>
        </w:rPr>
        <w:t>: pig manure</w:t>
      </w:r>
    </w:p>
    <w:p w14:paraId="597F181C" w14:textId="2AEE96C9" w:rsidR="00E71528" w:rsidRPr="00873447" w:rsidRDefault="00E71528" w:rsidP="00DE258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Tests conducted in a mesophilic regime (37°C) consisted of monitoring the performance of methane production by these residues</w:t>
      </w:r>
      <w:sdt>
        <w:sdtPr>
          <w:rPr>
            <w:rFonts w:ascii="Times New Roman" w:eastAsia="Times New Roman" w:hAnsi="Times New Roman" w:cs="Times New Roman"/>
            <w:bCs/>
            <w:lang w:eastAsia="fr-FR"/>
          </w:rPr>
          <w:id w:val="1205679181"/>
          <w:citation/>
        </w:sdtPr>
        <w:sdtEndPr/>
        <w:sdtContent>
          <w:r w:rsidR="001C3D13" w:rsidRPr="001909F3">
            <w:rPr>
              <w:rFonts w:ascii="Times New Roman" w:eastAsia="Times New Roman" w:hAnsi="Times New Roman" w:cs="Times New Roman"/>
              <w:bCs/>
              <w:lang w:eastAsia="fr-FR"/>
            </w:rPr>
            <w:fldChar w:fldCharType="begin"/>
          </w:r>
          <w:r w:rsidR="00567176" w:rsidRPr="00873447">
            <w:rPr>
              <w:rFonts w:ascii="Times New Roman" w:eastAsia="Times New Roman" w:hAnsi="Times New Roman" w:cs="Times New Roman"/>
              <w:bCs/>
              <w:lang w:val="en-US" w:eastAsia="fr-FR"/>
            </w:rPr>
            <w:instrText xml:space="preserve">CITATION Shi14 \l 1036 </w:instrText>
          </w:r>
          <w:r w:rsidR="001C3D13"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[7]</w:t>
          </w:r>
          <w:r w:rsidR="001C3D13" w:rsidRPr="001909F3">
            <w:rPr>
              <w:rFonts w:ascii="Times New Roman" w:eastAsia="Times New Roman" w:hAnsi="Times New Roman" w:cs="Times New Roman"/>
              <w:bCs/>
              <w:lang w:eastAsia="fr-FR"/>
            </w:rPr>
            <w:fldChar w:fldCharType="end"/>
          </w:r>
        </w:sdtContent>
      </w:sdt>
      <w:r w:rsidR="001C3D13" w:rsidRPr="00873447">
        <w:rPr>
          <w:rFonts w:ascii="Times New Roman" w:eastAsia="Times New Roman" w:hAnsi="Times New Roman" w:cs="Times New Roman"/>
          <w:bCs/>
          <w:lang w:val="en-US" w:eastAsia="fr-FR"/>
        </w:rPr>
        <w:t>.</w:t>
      </w:r>
      <w:r w:rsidR="00445006"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 xml:space="preserve">Each scenario is assigned its own wording. On a formulation, the corresponding volume of water, the mass of chicken </w:t>
      </w:r>
      <w:r w:rsidR="00C06296" w:rsidRPr="00873447">
        <w:rPr>
          <w:rFonts w:ascii="Times New Roman" w:eastAsia="Times New Roman" w:hAnsi="Times New Roman" w:cs="Times New Roman"/>
          <w:bCs/>
          <w:lang w:val="en-US" w:eastAsia="fr-FR"/>
        </w:rPr>
        <w:t>droppings</w:t>
      </w:r>
      <w:r w:rsidRPr="00873447">
        <w:rPr>
          <w:rFonts w:ascii="Times New Roman" w:eastAsia="Times New Roman" w:hAnsi="Times New Roman" w:cs="Times New Roman"/>
          <w:bCs/>
          <w:lang w:val="en-US" w:eastAsia="fr-FR"/>
        </w:rPr>
        <w:t xml:space="preserve"> and the mass of pig manure are mentioned (Table 1).</w:t>
      </w:r>
    </w:p>
    <w:p w14:paraId="3A8015A3" w14:textId="5ECAE129" w:rsidR="005B70B3" w:rsidRPr="00873447" w:rsidRDefault="005B70B3" w:rsidP="005B70B3">
      <w:pPr>
        <w:spacing w:after="0" w:line="276" w:lineRule="auto"/>
        <w:jc w:val="center"/>
        <w:rPr>
          <w:rFonts w:ascii="Times New Roman" w:eastAsia="Times New Roman" w:hAnsi="Times New Roman" w:cs="Times New Roman"/>
          <w:bCs/>
          <w:lang w:val="en-US" w:eastAsia="fr-FR"/>
        </w:rPr>
      </w:pPr>
    </w:p>
    <w:p w14:paraId="282CBEA8" w14:textId="579B07ED" w:rsidR="005B70B3" w:rsidRPr="00873447" w:rsidRDefault="005B70B3" w:rsidP="005B70B3">
      <w:pPr>
        <w:spacing w:after="0" w:line="276" w:lineRule="auto"/>
        <w:jc w:val="center"/>
        <w:rPr>
          <w:rFonts w:ascii="Times New Roman" w:eastAsia="Times New Roman" w:hAnsi="Times New Roman" w:cs="Times New Roman"/>
          <w:bCs/>
          <w:lang w:val="en-US" w:eastAsia="fr-FR"/>
        </w:rPr>
      </w:pPr>
    </w:p>
    <w:p w14:paraId="718BE137" w14:textId="1E4BFE2F" w:rsidR="005B70B3" w:rsidRPr="00873447" w:rsidRDefault="005B70B3" w:rsidP="005B70B3">
      <w:pPr>
        <w:spacing w:after="0" w:line="276" w:lineRule="auto"/>
        <w:jc w:val="center"/>
        <w:rPr>
          <w:rFonts w:ascii="Times New Roman" w:eastAsia="Times New Roman" w:hAnsi="Times New Roman" w:cs="Times New Roman"/>
          <w:bCs/>
          <w:lang w:val="en-US" w:eastAsia="fr-FR"/>
        </w:rPr>
      </w:pPr>
    </w:p>
    <w:p w14:paraId="646306A5" w14:textId="4602E346" w:rsidR="005B70B3" w:rsidRPr="00873447" w:rsidRDefault="005B70B3" w:rsidP="005B70B3">
      <w:pPr>
        <w:spacing w:after="0" w:line="276" w:lineRule="auto"/>
        <w:jc w:val="center"/>
        <w:rPr>
          <w:rFonts w:ascii="Times New Roman" w:eastAsia="Times New Roman" w:hAnsi="Times New Roman" w:cs="Times New Roman"/>
          <w:bCs/>
          <w:lang w:val="en-US" w:eastAsia="fr-FR"/>
        </w:rPr>
      </w:pPr>
    </w:p>
    <w:p w14:paraId="77D5CD84" w14:textId="77777777" w:rsidR="005B70B3" w:rsidRPr="00873447" w:rsidRDefault="005B70B3" w:rsidP="005B70B3">
      <w:pPr>
        <w:spacing w:after="0" w:line="276" w:lineRule="auto"/>
        <w:jc w:val="center"/>
        <w:rPr>
          <w:rFonts w:ascii="Times New Roman" w:eastAsia="Times New Roman" w:hAnsi="Times New Roman" w:cs="Times New Roman"/>
          <w:bCs/>
          <w:lang w:val="en-US" w:eastAsia="fr-FR"/>
        </w:rPr>
      </w:pPr>
    </w:p>
    <w:p w14:paraId="13E901FA" w14:textId="7BCCD89D" w:rsidR="00445006" w:rsidRPr="001909F3" w:rsidRDefault="00E71528" w:rsidP="001909F3">
      <w:pPr>
        <w:spacing w:before="240" w:after="24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Table 1: Characteristics of the scenarios</w:t>
      </w:r>
    </w:p>
    <w:tbl>
      <w:tblPr>
        <w:tblStyle w:val="Grilledutableau"/>
        <w:tblW w:w="7550" w:type="dxa"/>
        <w:jc w:val="center"/>
        <w:tblLook w:val="04A0" w:firstRow="1" w:lastRow="0" w:firstColumn="1" w:lastColumn="0" w:noHBand="0" w:noVBand="1"/>
      </w:tblPr>
      <w:tblGrid>
        <w:gridCol w:w="2694"/>
        <w:gridCol w:w="2468"/>
        <w:gridCol w:w="796"/>
        <w:gridCol w:w="796"/>
        <w:gridCol w:w="796"/>
      </w:tblGrid>
      <w:tr w:rsidR="00046A3B" w:rsidRPr="001909F3" w14:paraId="40392354" w14:textId="7BA2F414" w:rsidTr="00E71528">
        <w:trPr>
          <w:trHeight w:val="442"/>
          <w:jc w:val="center"/>
        </w:trPr>
        <w:tc>
          <w:tcPr>
            <w:tcW w:w="2694" w:type="dxa"/>
            <w:tcBorders>
              <w:top w:val="nil"/>
              <w:left w:val="nil"/>
              <w:bottom w:val="nil"/>
              <w:right w:val="nil"/>
            </w:tcBorders>
          </w:tcPr>
          <w:p w14:paraId="5269559E" w14:textId="77777777" w:rsidR="00DF24AD" w:rsidRPr="001909F3" w:rsidRDefault="00DF24AD" w:rsidP="001909F3">
            <w:pPr>
              <w:spacing w:line="276" w:lineRule="auto"/>
              <w:jc w:val="both"/>
              <w:rPr>
                <w:rFonts w:ascii="Times New Roman" w:eastAsia="Times New Roman" w:hAnsi="Times New Roman" w:cs="Times New Roman"/>
                <w:bCs/>
                <w:lang w:eastAsia="fr-FR"/>
              </w:rPr>
            </w:pPr>
          </w:p>
        </w:tc>
        <w:tc>
          <w:tcPr>
            <w:tcW w:w="4856" w:type="dxa"/>
            <w:gridSpan w:val="4"/>
            <w:tcBorders>
              <w:left w:val="nil"/>
              <w:bottom w:val="single" w:sz="4" w:space="0" w:color="auto"/>
              <w:right w:val="nil"/>
            </w:tcBorders>
            <w:vAlign w:val="center"/>
          </w:tcPr>
          <w:p w14:paraId="357A8B44" w14:textId="07C7B02D" w:rsidR="00DF24AD" w:rsidRPr="001909F3" w:rsidRDefault="00DF24AD" w:rsidP="001909F3">
            <w:pPr>
              <w:spacing w:line="276" w:lineRule="auto"/>
              <w:jc w:val="center"/>
              <w:rPr>
                <w:rFonts w:ascii="Times New Roman" w:eastAsia="Times New Roman" w:hAnsi="Times New Roman" w:cs="Times New Roman"/>
                <w:b/>
                <w:lang w:eastAsia="fr-FR"/>
              </w:rPr>
            </w:pPr>
            <w:r w:rsidRPr="001909F3">
              <w:rPr>
                <w:rFonts w:ascii="Times New Roman" w:eastAsia="Times New Roman" w:hAnsi="Times New Roman" w:cs="Times New Roman"/>
                <w:b/>
                <w:lang w:eastAsia="fr-FR"/>
              </w:rPr>
              <w:t>Sc</w:t>
            </w:r>
            <w:r w:rsidR="00E71528" w:rsidRPr="001909F3">
              <w:rPr>
                <w:rFonts w:ascii="Times New Roman" w:eastAsia="Times New Roman" w:hAnsi="Times New Roman" w:cs="Times New Roman"/>
                <w:b/>
                <w:lang w:eastAsia="fr-FR"/>
              </w:rPr>
              <w:t>e</w:t>
            </w:r>
            <w:r w:rsidRPr="001909F3">
              <w:rPr>
                <w:rFonts w:ascii="Times New Roman" w:eastAsia="Times New Roman" w:hAnsi="Times New Roman" w:cs="Times New Roman"/>
                <w:b/>
                <w:lang w:eastAsia="fr-FR"/>
              </w:rPr>
              <w:t>nar</w:t>
            </w:r>
            <w:r w:rsidR="00E71528" w:rsidRPr="001909F3">
              <w:rPr>
                <w:rFonts w:ascii="Times New Roman" w:eastAsia="Times New Roman" w:hAnsi="Times New Roman" w:cs="Times New Roman"/>
                <w:b/>
                <w:lang w:eastAsia="fr-FR"/>
              </w:rPr>
              <w:t>ios</w:t>
            </w:r>
          </w:p>
        </w:tc>
      </w:tr>
      <w:tr w:rsidR="00046A3B" w:rsidRPr="001909F3" w14:paraId="04CB9300" w14:textId="393D8E0A" w:rsidTr="00E71528">
        <w:trPr>
          <w:trHeight w:val="442"/>
          <w:jc w:val="center"/>
        </w:trPr>
        <w:tc>
          <w:tcPr>
            <w:tcW w:w="2694" w:type="dxa"/>
            <w:tcBorders>
              <w:top w:val="nil"/>
              <w:left w:val="nil"/>
              <w:bottom w:val="single" w:sz="12" w:space="0" w:color="auto"/>
              <w:right w:val="nil"/>
            </w:tcBorders>
          </w:tcPr>
          <w:p w14:paraId="6B0D13A5" w14:textId="77777777" w:rsidR="00DF24AD" w:rsidRPr="001909F3" w:rsidRDefault="00DF24AD" w:rsidP="001909F3">
            <w:pPr>
              <w:spacing w:line="276" w:lineRule="auto"/>
              <w:jc w:val="both"/>
              <w:rPr>
                <w:rFonts w:ascii="Times New Roman" w:eastAsia="Times New Roman" w:hAnsi="Times New Roman" w:cs="Times New Roman"/>
                <w:bCs/>
                <w:lang w:eastAsia="fr-FR"/>
              </w:rPr>
            </w:pPr>
          </w:p>
        </w:tc>
        <w:tc>
          <w:tcPr>
            <w:tcW w:w="1691" w:type="dxa"/>
            <w:tcBorders>
              <w:left w:val="nil"/>
              <w:bottom w:val="single" w:sz="12" w:space="0" w:color="auto"/>
              <w:right w:val="nil"/>
            </w:tcBorders>
            <w:vAlign w:val="center"/>
          </w:tcPr>
          <w:p w14:paraId="6FB7A1BE" w14:textId="0EFE2C6D" w:rsidR="00DF24AD" w:rsidRPr="001909F3" w:rsidRDefault="00DF24AD" w:rsidP="001909F3">
            <w:pPr>
              <w:spacing w:line="276" w:lineRule="auto"/>
              <w:jc w:val="center"/>
              <w:rPr>
                <w:rFonts w:ascii="Times New Roman" w:eastAsia="Times New Roman" w:hAnsi="Times New Roman" w:cs="Times New Roman"/>
                <w:b/>
                <w:lang w:eastAsia="fr-FR"/>
              </w:rPr>
            </w:pPr>
            <w:r w:rsidRPr="001909F3">
              <w:rPr>
                <w:rFonts w:ascii="Times New Roman" w:eastAsia="Times New Roman" w:hAnsi="Times New Roman" w:cs="Times New Roman"/>
                <w:b/>
                <w:lang w:eastAsia="fr-FR"/>
              </w:rPr>
              <w:t>1</w:t>
            </w:r>
          </w:p>
        </w:tc>
        <w:tc>
          <w:tcPr>
            <w:tcW w:w="0" w:type="auto"/>
            <w:tcBorders>
              <w:left w:val="nil"/>
              <w:bottom w:val="single" w:sz="12" w:space="0" w:color="auto"/>
              <w:right w:val="nil"/>
            </w:tcBorders>
            <w:vAlign w:val="center"/>
          </w:tcPr>
          <w:p w14:paraId="72C4D927" w14:textId="47FB06A6" w:rsidR="00DF24AD" w:rsidRPr="001909F3" w:rsidRDefault="00DF24AD" w:rsidP="001909F3">
            <w:pPr>
              <w:spacing w:line="276" w:lineRule="auto"/>
              <w:jc w:val="center"/>
              <w:rPr>
                <w:rFonts w:ascii="Times New Roman" w:eastAsia="Times New Roman" w:hAnsi="Times New Roman" w:cs="Times New Roman"/>
                <w:b/>
                <w:lang w:eastAsia="fr-FR"/>
              </w:rPr>
            </w:pPr>
            <w:r w:rsidRPr="001909F3">
              <w:rPr>
                <w:rFonts w:ascii="Times New Roman" w:eastAsia="Times New Roman" w:hAnsi="Times New Roman" w:cs="Times New Roman"/>
                <w:b/>
                <w:lang w:eastAsia="fr-FR"/>
              </w:rPr>
              <w:t>2</w:t>
            </w:r>
          </w:p>
        </w:tc>
        <w:tc>
          <w:tcPr>
            <w:tcW w:w="0" w:type="auto"/>
            <w:tcBorders>
              <w:left w:val="nil"/>
              <w:bottom w:val="single" w:sz="12" w:space="0" w:color="auto"/>
              <w:right w:val="nil"/>
            </w:tcBorders>
            <w:vAlign w:val="center"/>
          </w:tcPr>
          <w:p w14:paraId="0A3309DD" w14:textId="043AD8DD" w:rsidR="00DF24AD" w:rsidRPr="001909F3" w:rsidRDefault="00DF24AD" w:rsidP="001909F3">
            <w:pPr>
              <w:spacing w:line="276" w:lineRule="auto"/>
              <w:jc w:val="center"/>
              <w:rPr>
                <w:rFonts w:ascii="Times New Roman" w:eastAsia="Times New Roman" w:hAnsi="Times New Roman" w:cs="Times New Roman"/>
                <w:b/>
                <w:lang w:eastAsia="fr-FR"/>
              </w:rPr>
            </w:pPr>
            <w:r w:rsidRPr="001909F3">
              <w:rPr>
                <w:rFonts w:ascii="Times New Roman" w:eastAsia="Times New Roman" w:hAnsi="Times New Roman" w:cs="Times New Roman"/>
                <w:b/>
                <w:lang w:eastAsia="fr-FR"/>
              </w:rPr>
              <w:t>3</w:t>
            </w:r>
          </w:p>
        </w:tc>
        <w:tc>
          <w:tcPr>
            <w:tcW w:w="0" w:type="auto"/>
            <w:tcBorders>
              <w:left w:val="nil"/>
              <w:bottom w:val="single" w:sz="12" w:space="0" w:color="auto"/>
              <w:right w:val="nil"/>
            </w:tcBorders>
            <w:vAlign w:val="center"/>
          </w:tcPr>
          <w:p w14:paraId="097EE369" w14:textId="609E3F7E" w:rsidR="00DF24AD" w:rsidRPr="001909F3" w:rsidRDefault="00DF24AD" w:rsidP="001909F3">
            <w:pPr>
              <w:spacing w:line="276" w:lineRule="auto"/>
              <w:jc w:val="center"/>
              <w:rPr>
                <w:rFonts w:ascii="Times New Roman" w:eastAsia="Times New Roman" w:hAnsi="Times New Roman" w:cs="Times New Roman"/>
                <w:b/>
                <w:lang w:eastAsia="fr-FR"/>
              </w:rPr>
            </w:pPr>
            <w:r w:rsidRPr="001909F3">
              <w:rPr>
                <w:rFonts w:ascii="Times New Roman" w:eastAsia="Times New Roman" w:hAnsi="Times New Roman" w:cs="Times New Roman"/>
                <w:b/>
                <w:lang w:eastAsia="fr-FR"/>
              </w:rPr>
              <w:t>4</w:t>
            </w:r>
          </w:p>
        </w:tc>
      </w:tr>
      <w:tr w:rsidR="00046A3B" w:rsidRPr="001909F3" w14:paraId="26E24093" w14:textId="63E6FB73" w:rsidTr="00E71528">
        <w:trPr>
          <w:trHeight w:val="442"/>
          <w:jc w:val="center"/>
        </w:trPr>
        <w:tc>
          <w:tcPr>
            <w:tcW w:w="2694" w:type="dxa"/>
            <w:tcBorders>
              <w:top w:val="single" w:sz="12" w:space="0" w:color="auto"/>
              <w:left w:val="nil"/>
              <w:bottom w:val="nil"/>
              <w:right w:val="nil"/>
            </w:tcBorders>
            <w:vAlign w:val="center"/>
          </w:tcPr>
          <w:p w14:paraId="10D314C9" w14:textId="5227930E" w:rsidR="00DF24AD" w:rsidRPr="001909F3" w:rsidRDefault="00E71528" w:rsidP="001909F3">
            <w:pPr>
              <w:spacing w:before="120" w:line="276" w:lineRule="auto"/>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Water</w:t>
            </w:r>
            <w:r w:rsidR="00DF24AD" w:rsidRPr="001909F3">
              <w:rPr>
                <w:rFonts w:ascii="Times New Roman" w:eastAsia="Times New Roman" w:hAnsi="Times New Roman" w:cs="Times New Roman"/>
                <w:bCs/>
                <w:lang w:eastAsia="fr-FR"/>
              </w:rPr>
              <w:t xml:space="preserve"> (mL)</w:t>
            </w:r>
          </w:p>
        </w:tc>
        <w:tc>
          <w:tcPr>
            <w:tcW w:w="1691" w:type="dxa"/>
            <w:tcBorders>
              <w:top w:val="single" w:sz="12" w:space="0" w:color="auto"/>
              <w:left w:val="nil"/>
              <w:bottom w:val="nil"/>
              <w:right w:val="nil"/>
            </w:tcBorders>
            <w:vAlign w:val="center"/>
          </w:tcPr>
          <w:p w14:paraId="0CD115D3" w14:textId="7FF99513" w:rsidR="00DF24AD" w:rsidRPr="001909F3" w:rsidRDefault="00DF24AD" w:rsidP="001909F3">
            <w:pPr>
              <w:spacing w:before="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400</w:t>
            </w:r>
          </w:p>
        </w:tc>
        <w:tc>
          <w:tcPr>
            <w:tcW w:w="0" w:type="auto"/>
            <w:tcBorders>
              <w:top w:val="single" w:sz="12" w:space="0" w:color="auto"/>
              <w:left w:val="nil"/>
              <w:bottom w:val="nil"/>
              <w:right w:val="nil"/>
            </w:tcBorders>
            <w:vAlign w:val="center"/>
          </w:tcPr>
          <w:p w14:paraId="4C3EF8F9" w14:textId="0179E4C8" w:rsidR="00DF24AD" w:rsidRPr="001909F3" w:rsidRDefault="00DF24AD" w:rsidP="001909F3">
            <w:pPr>
              <w:spacing w:before="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400</w:t>
            </w:r>
          </w:p>
        </w:tc>
        <w:tc>
          <w:tcPr>
            <w:tcW w:w="0" w:type="auto"/>
            <w:tcBorders>
              <w:top w:val="single" w:sz="12" w:space="0" w:color="auto"/>
              <w:left w:val="nil"/>
              <w:bottom w:val="nil"/>
              <w:right w:val="nil"/>
            </w:tcBorders>
            <w:vAlign w:val="center"/>
          </w:tcPr>
          <w:p w14:paraId="2D4FD6BD" w14:textId="15A45D52" w:rsidR="00DF24AD" w:rsidRPr="001909F3" w:rsidRDefault="00DF24AD" w:rsidP="001909F3">
            <w:pPr>
              <w:spacing w:before="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400</w:t>
            </w:r>
          </w:p>
        </w:tc>
        <w:tc>
          <w:tcPr>
            <w:tcW w:w="0" w:type="auto"/>
            <w:tcBorders>
              <w:top w:val="single" w:sz="12" w:space="0" w:color="auto"/>
              <w:left w:val="nil"/>
              <w:bottom w:val="nil"/>
              <w:right w:val="nil"/>
            </w:tcBorders>
            <w:vAlign w:val="center"/>
          </w:tcPr>
          <w:p w14:paraId="2F494F7B" w14:textId="33BA5E53" w:rsidR="00DF24AD" w:rsidRPr="001909F3" w:rsidRDefault="00DF24AD" w:rsidP="001909F3">
            <w:pPr>
              <w:spacing w:before="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400</w:t>
            </w:r>
          </w:p>
        </w:tc>
      </w:tr>
      <w:tr w:rsidR="00046A3B" w:rsidRPr="001909F3" w14:paraId="33A315D9" w14:textId="77777777" w:rsidTr="00E71528">
        <w:trPr>
          <w:trHeight w:val="442"/>
          <w:jc w:val="center"/>
        </w:trPr>
        <w:tc>
          <w:tcPr>
            <w:tcW w:w="2694" w:type="dxa"/>
            <w:tcBorders>
              <w:top w:val="nil"/>
              <w:left w:val="nil"/>
              <w:bottom w:val="nil"/>
              <w:right w:val="nil"/>
            </w:tcBorders>
            <w:vAlign w:val="center"/>
          </w:tcPr>
          <w:p w14:paraId="7D2E3FC9" w14:textId="43F3DC33" w:rsidR="00DF24AD" w:rsidRPr="001909F3" w:rsidRDefault="00E71528" w:rsidP="001909F3">
            <w:pPr>
              <w:spacing w:before="120" w:after="120" w:line="276" w:lineRule="auto"/>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xml:space="preserve">Chichen </w:t>
            </w:r>
            <w:r w:rsidR="00C06296">
              <w:rPr>
                <w:rFonts w:ascii="Times New Roman" w:eastAsia="Times New Roman" w:hAnsi="Times New Roman" w:cs="Times New Roman"/>
                <w:bCs/>
                <w:lang w:eastAsia="fr-FR"/>
              </w:rPr>
              <w:t>droppings</w:t>
            </w:r>
            <w:r w:rsidR="00DF24AD" w:rsidRPr="001909F3">
              <w:rPr>
                <w:rFonts w:ascii="Times New Roman" w:eastAsia="Times New Roman" w:hAnsi="Times New Roman" w:cs="Times New Roman"/>
                <w:bCs/>
                <w:lang w:eastAsia="fr-FR"/>
              </w:rPr>
              <w:t xml:space="preserve"> (g/MS)</w:t>
            </w:r>
          </w:p>
        </w:tc>
        <w:tc>
          <w:tcPr>
            <w:tcW w:w="1691" w:type="dxa"/>
            <w:tcBorders>
              <w:top w:val="nil"/>
              <w:left w:val="nil"/>
              <w:bottom w:val="nil"/>
              <w:right w:val="nil"/>
            </w:tcBorders>
            <w:vAlign w:val="center"/>
          </w:tcPr>
          <w:p w14:paraId="72520837" w14:textId="710508C1" w:rsidR="00DF24AD" w:rsidRPr="001909F3" w:rsidRDefault="00DF24AD"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0</w:t>
            </w:r>
          </w:p>
        </w:tc>
        <w:tc>
          <w:tcPr>
            <w:tcW w:w="0" w:type="auto"/>
            <w:tcBorders>
              <w:top w:val="nil"/>
              <w:left w:val="nil"/>
              <w:bottom w:val="nil"/>
              <w:right w:val="nil"/>
            </w:tcBorders>
            <w:vAlign w:val="center"/>
          </w:tcPr>
          <w:p w14:paraId="50120C1B" w14:textId="3C977DB5" w:rsidR="00DF24AD" w:rsidRPr="001909F3" w:rsidRDefault="00DF24AD"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100</w:t>
            </w:r>
          </w:p>
        </w:tc>
        <w:tc>
          <w:tcPr>
            <w:tcW w:w="0" w:type="auto"/>
            <w:tcBorders>
              <w:top w:val="nil"/>
              <w:left w:val="nil"/>
              <w:bottom w:val="nil"/>
              <w:right w:val="nil"/>
            </w:tcBorders>
            <w:vAlign w:val="center"/>
          </w:tcPr>
          <w:p w14:paraId="5F6757D3" w14:textId="131E86CF" w:rsidR="00DF24AD" w:rsidRPr="001909F3" w:rsidRDefault="00DF24AD"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67</w:t>
            </w:r>
          </w:p>
        </w:tc>
        <w:tc>
          <w:tcPr>
            <w:tcW w:w="0" w:type="auto"/>
            <w:tcBorders>
              <w:top w:val="nil"/>
              <w:left w:val="nil"/>
              <w:bottom w:val="nil"/>
              <w:right w:val="nil"/>
            </w:tcBorders>
            <w:vAlign w:val="center"/>
          </w:tcPr>
          <w:p w14:paraId="1AA128B3" w14:textId="004BA959" w:rsidR="00DF24AD" w:rsidRPr="001909F3" w:rsidRDefault="00DF24AD"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33</w:t>
            </w:r>
          </w:p>
        </w:tc>
      </w:tr>
      <w:tr w:rsidR="00297FD4" w:rsidRPr="001909F3" w14:paraId="6C843A1E" w14:textId="77777777" w:rsidTr="00E71528">
        <w:trPr>
          <w:trHeight w:val="442"/>
          <w:jc w:val="center"/>
        </w:trPr>
        <w:tc>
          <w:tcPr>
            <w:tcW w:w="2694" w:type="dxa"/>
            <w:tcBorders>
              <w:top w:val="nil"/>
              <w:left w:val="nil"/>
              <w:bottom w:val="single" w:sz="18" w:space="0" w:color="auto"/>
              <w:right w:val="nil"/>
            </w:tcBorders>
            <w:vAlign w:val="center"/>
          </w:tcPr>
          <w:p w14:paraId="23704881" w14:textId="2C3E3B72" w:rsidR="00DF24AD" w:rsidRPr="001909F3" w:rsidRDefault="00E71528" w:rsidP="001909F3">
            <w:pPr>
              <w:spacing w:before="120" w:after="120" w:line="276" w:lineRule="auto"/>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Pig manure</w:t>
            </w:r>
            <w:r w:rsidR="00DF24AD" w:rsidRPr="001909F3">
              <w:rPr>
                <w:rFonts w:ascii="Times New Roman" w:eastAsia="Times New Roman" w:hAnsi="Times New Roman" w:cs="Times New Roman"/>
                <w:bCs/>
                <w:lang w:eastAsia="fr-FR"/>
              </w:rPr>
              <w:t xml:space="preserve"> (g/MS)</w:t>
            </w:r>
          </w:p>
        </w:tc>
        <w:tc>
          <w:tcPr>
            <w:tcW w:w="1691" w:type="dxa"/>
            <w:tcBorders>
              <w:top w:val="nil"/>
              <w:left w:val="nil"/>
              <w:bottom w:val="single" w:sz="18" w:space="0" w:color="auto"/>
              <w:right w:val="nil"/>
            </w:tcBorders>
            <w:vAlign w:val="center"/>
          </w:tcPr>
          <w:p w14:paraId="259A4F49" w14:textId="4A09C9FB" w:rsidR="00DF24AD" w:rsidRPr="001909F3" w:rsidRDefault="001A00E9"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100</w:t>
            </w:r>
          </w:p>
        </w:tc>
        <w:tc>
          <w:tcPr>
            <w:tcW w:w="0" w:type="auto"/>
            <w:tcBorders>
              <w:top w:val="nil"/>
              <w:left w:val="nil"/>
              <w:bottom w:val="single" w:sz="18" w:space="0" w:color="auto"/>
              <w:right w:val="nil"/>
            </w:tcBorders>
            <w:vAlign w:val="center"/>
          </w:tcPr>
          <w:p w14:paraId="2BE075DE" w14:textId="749682FD" w:rsidR="00DF24AD" w:rsidRPr="001909F3" w:rsidRDefault="001A00E9"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0</w:t>
            </w:r>
          </w:p>
        </w:tc>
        <w:tc>
          <w:tcPr>
            <w:tcW w:w="0" w:type="auto"/>
            <w:tcBorders>
              <w:top w:val="nil"/>
              <w:left w:val="nil"/>
              <w:bottom w:val="single" w:sz="18" w:space="0" w:color="auto"/>
              <w:right w:val="nil"/>
            </w:tcBorders>
            <w:vAlign w:val="center"/>
          </w:tcPr>
          <w:p w14:paraId="5D169106" w14:textId="2F9AD37E" w:rsidR="00DF24AD" w:rsidRPr="001909F3" w:rsidRDefault="001A00E9"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33</w:t>
            </w:r>
          </w:p>
        </w:tc>
        <w:tc>
          <w:tcPr>
            <w:tcW w:w="0" w:type="auto"/>
            <w:tcBorders>
              <w:top w:val="nil"/>
              <w:left w:val="nil"/>
              <w:bottom w:val="single" w:sz="18" w:space="0" w:color="auto"/>
              <w:right w:val="nil"/>
            </w:tcBorders>
            <w:vAlign w:val="center"/>
          </w:tcPr>
          <w:p w14:paraId="45C6890B" w14:textId="458AA0CE" w:rsidR="00DF24AD" w:rsidRPr="001909F3" w:rsidRDefault="001A00E9" w:rsidP="001909F3">
            <w:pPr>
              <w:spacing w:before="120" w:after="120"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67</w:t>
            </w:r>
          </w:p>
        </w:tc>
      </w:tr>
    </w:tbl>
    <w:p w14:paraId="03AD9B38" w14:textId="77777777" w:rsidR="00DF24AD" w:rsidRPr="001909F3" w:rsidRDefault="00DF24AD" w:rsidP="001909F3">
      <w:pPr>
        <w:spacing w:line="276" w:lineRule="auto"/>
        <w:jc w:val="both"/>
        <w:rPr>
          <w:rFonts w:ascii="Times New Roman" w:eastAsia="Times New Roman" w:hAnsi="Times New Roman" w:cs="Times New Roman"/>
          <w:bCs/>
          <w:lang w:eastAsia="fr-FR"/>
        </w:rPr>
      </w:pPr>
    </w:p>
    <w:bookmarkEnd w:id="0"/>
    <w:bookmarkEnd w:id="1"/>
    <w:p w14:paraId="7D12030D" w14:textId="7A7DC3A5" w:rsidR="00505EDC" w:rsidRPr="005A7128" w:rsidRDefault="00505EDC" w:rsidP="00DE2583">
      <w:pPr>
        <w:pStyle w:val="Paragraphedeliste"/>
        <w:numPr>
          <w:ilvl w:val="1"/>
          <w:numId w:val="48"/>
        </w:numPr>
        <w:spacing w:before="120" w:after="120" w:line="276" w:lineRule="auto"/>
        <w:rPr>
          <w:rFonts w:ascii="Times New Roman" w:eastAsia="Times New Roman" w:hAnsi="Times New Roman" w:cs="Times New Roman"/>
          <w:b/>
          <w:bCs/>
          <w:i/>
          <w:iCs/>
          <w:lang w:eastAsia="fr-FR"/>
        </w:rPr>
      </w:pPr>
      <w:r w:rsidRPr="005A7128">
        <w:rPr>
          <w:rFonts w:ascii="Times New Roman" w:eastAsia="Times New Roman" w:hAnsi="Times New Roman" w:cs="Times New Roman"/>
          <w:b/>
          <w:bCs/>
          <w:i/>
          <w:iCs/>
          <w:lang w:eastAsia="fr-FR"/>
        </w:rPr>
        <w:t>Experimental apparatus</w:t>
      </w:r>
    </w:p>
    <w:p w14:paraId="24F67341" w14:textId="188952DA" w:rsidR="00BF5D8F" w:rsidRPr="00873447" w:rsidRDefault="00505EDC" w:rsidP="001909F3">
      <w:pPr>
        <w:spacing w:line="276" w:lineRule="auto"/>
        <w:jc w:val="both"/>
        <w:rPr>
          <w:rFonts w:ascii="Times New Roman" w:eastAsia="Times New Roman" w:hAnsi="Times New Roman" w:cs="Times New Roman"/>
          <w:lang w:val="en-US" w:eastAsia="fr-FR"/>
        </w:rPr>
      </w:pPr>
      <w:r w:rsidRPr="00873447">
        <w:rPr>
          <w:rFonts w:ascii="Times New Roman" w:eastAsia="Times New Roman" w:hAnsi="Times New Roman" w:cs="Times New Roman"/>
          <w:lang w:val="en-US" w:eastAsia="fr-FR"/>
        </w:rPr>
        <w:t xml:space="preserve">The experimental device intended to carry out the anaerobic digestion of </w:t>
      </w:r>
      <w:r w:rsidR="006B42F1">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xml:space="preserve">, </w:t>
      </w:r>
      <w:r w:rsidR="006B42F1">
        <w:rPr>
          <w:rFonts w:ascii="Times New Roman" w:eastAsia="Times New Roman" w:hAnsi="Times New Roman" w:cs="Times New Roman"/>
          <w:lang w:val="en-US" w:eastAsia="fr-FR"/>
        </w:rPr>
        <w:t>PM</w:t>
      </w:r>
      <w:r w:rsidRPr="00873447">
        <w:rPr>
          <w:rFonts w:ascii="Times New Roman" w:eastAsia="Times New Roman" w:hAnsi="Times New Roman" w:cs="Times New Roman"/>
          <w:lang w:val="en-US" w:eastAsia="fr-FR"/>
        </w:rPr>
        <w:t xml:space="preserve"> and the anaerobic Co-digestion of </w:t>
      </w:r>
      <w:r w:rsidR="006B42F1">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xml:space="preserve"> and </w:t>
      </w:r>
      <w:r w:rsidR="006B42F1">
        <w:rPr>
          <w:rFonts w:ascii="Times New Roman" w:eastAsia="Times New Roman" w:hAnsi="Times New Roman" w:cs="Times New Roman"/>
          <w:lang w:val="en-US" w:eastAsia="fr-FR"/>
        </w:rPr>
        <w:t>PM</w:t>
      </w:r>
      <w:r w:rsidRPr="00873447">
        <w:rPr>
          <w:rFonts w:ascii="Times New Roman" w:eastAsia="Times New Roman" w:hAnsi="Times New Roman" w:cs="Times New Roman"/>
          <w:lang w:val="en-US" w:eastAsia="fr-FR"/>
        </w:rPr>
        <w:t>, consists of four polyethylene cans of 5 L volume, four digesters of five hundred milliliters (500 mL) and four one hundred milliliter (100 mL) test tubes. Two holes (8 mm) at the level of the lid and the base allow the passage of a PVC pipe of 8 mm in diameter connected to a peristaltic pump in order to allow the recirculation of the methane from the digester towards the container filled with soda water (pH = 12). Once in the container, the methane expels the water from the container which falls into the test tube. Each digester is associated with an electric thermometer to control the variation of the internal temperature. This volume of water displaced is equivalent to the volume of methane produced (Figure 1).</w:t>
      </w:r>
    </w:p>
    <w:tbl>
      <w:tblPr>
        <w:tblStyle w:val="Grilledutableau"/>
        <w:tblW w:w="0" w:type="auto"/>
        <w:jc w:val="center"/>
        <w:tblBorders>
          <w:insideV w:val="none" w:sz="0" w:space="0" w:color="auto"/>
        </w:tblBorders>
        <w:tblLook w:val="04A0" w:firstRow="1" w:lastRow="0" w:firstColumn="1" w:lastColumn="0" w:noHBand="0" w:noVBand="1"/>
      </w:tblPr>
      <w:tblGrid>
        <w:gridCol w:w="4668"/>
        <w:gridCol w:w="4307"/>
      </w:tblGrid>
      <w:tr w:rsidR="003932D2" w:rsidRPr="001909F3" w14:paraId="05D94FD3" w14:textId="77777777" w:rsidTr="005A7128">
        <w:trPr>
          <w:trHeight w:val="3367"/>
          <w:jc w:val="center"/>
        </w:trPr>
        <w:tc>
          <w:tcPr>
            <w:tcW w:w="4651" w:type="dxa"/>
          </w:tcPr>
          <w:p w14:paraId="55A7C373" w14:textId="4E6E4392" w:rsidR="00BC509E" w:rsidRPr="001909F3" w:rsidRDefault="00BC509E" w:rsidP="001909F3">
            <w:pPr>
              <w:spacing w:before="120" w:line="276" w:lineRule="auto"/>
              <w:jc w:val="both"/>
              <w:rPr>
                <w:rFonts w:ascii="Times New Roman" w:eastAsia="Times New Roman" w:hAnsi="Times New Roman" w:cs="Times New Roman"/>
                <w:bCs/>
                <w:lang w:eastAsia="fr-FR"/>
              </w:rPr>
            </w:pPr>
            <w:r w:rsidRPr="001909F3">
              <w:rPr>
                <w:rFonts w:ascii="Times New Roman" w:hAnsi="Times New Roman" w:cs="Times New Roman"/>
                <w:noProof/>
              </w:rPr>
              <w:drawing>
                <wp:inline distT="0" distB="0" distL="0" distR="0" wp14:anchorId="77231180" wp14:editId="03EEBD04">
                  <wp:extent cx="2827020" cy="197178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728" cy="1996692"/>
                          </a:xfrm>
                          <a:prstGeom prst="rect">
                            <a:avLst/>
                          </a:prstGeom>
                          <a:noFill/>
                          <a:ln>
                            <a:noFill/>
                          </a:ln>
                        </pic:spPr>
                      </pic:pic>
                    </a:graphicData>
                  </a:graphic>
                </wp:inline>
              </w:drawing>
            </w:r>
          </w:p>
        </w:tc>
        <w:tc>
          <w:tcPr>
            <w:tcW w:w="4247" w:type="dxa"/>
          </w:tcPr>
          <w:p w14:paraId="2001F323" w14:textId="3D386C28" w:rsidR="00BC509E" w:rsidRPr="001909F3" w:rsidRDefault="003932D2" w:rsidP="005A7128">
            <w:pPr>
              <w:spacing w:after="100" w:afterAutospacing="1" w:line="276" w:lineRule="auto"/>
              <w:jc w:val="center"/>
              <w:rPr>
                <w:rFonts w:ascii="Times New Roman" w:eastAsia="Times New Roman" w:hAnsi="Times New Roman" w:cs="Times New Roman"/>
                <w:bCs/>
                <w:lang w:eastAsia="fr-FR"/>
              </w:rPr>
            </w:pPr>
            <w:r w:rsidRPr="003932D2">
              <w:rPr>
                <w:rFonts w:ascii="Times New Roman" w:eastAsia="Times New Roman" w:hAnsi="Times New Roman" w:cs="Times New Roman"/>
                <w:bCs/>
                <w:noProof/>
                <w:lang w:eastAsia="fr-FR"/>
              </w:rPr>
              <w:drawing>
                <wp:inline distT="0" distB="0" distL="0" distR="0" wp14:anchorId="3C55E271" wp14:editId="08BF4B5F">
                  <wp:extent cx="2597785" cy="2056001"/>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076" cy="2072060"/>
                          </a:xfrm>
                          <a:prstGeom prst="rect">
                            <a:avLst/>
                          </a:prstGeom>
                          <a:noFill/>
                          <a:ln>
                            <a:noFill/>
                          </a:ln>
                        </pic:spPr>
                      </pic:pic>
                    </a:graphicData>
                  </a:graphic>
                </wp:inline>
              </w:drawing>
            </w:r>
          </w:p>
        </w:tc>
      </w:tr>
    </w:tbl>
    <w:p w14:paraId="232F2275" w14:textId="77777777" w:rsidR="00242EDF" w:rsidRPr="001909F3" w:rsidRDefault="00242EDF" w:rsidP="005A7128">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Figure 1: Experimental device</w:t>
      </w:r>
    </w:p>
    <w:p w14:paraId="6249B05A" w14:textId="26384D2C" w:rsidR="00242EDF" w:rsidRPr="005A7128" w:rsidRDefault="00242EDF" w:rsidP="005A7128">
      <w:pPr>
        <w:pStyle w:val="Paragraphedeliste"/>
        <w:numPr>
          <w:ilvl w:val="1"/>
          <w:numId w:val="48"/>
        </w:numPr>
        <w:spacing w:before="120" w:after="120" w:line="276" w:lineRule="auto"/>
        <w:rPr>
          <w:rFonts w:ascii="Times New Roman" w:eastAsia="Times New Roman" w:hAnsi="Times New Roman" w:cs="Times New Roman"/>
          <w:b/>
          <w:i/>
          <w:iCs/>
          <w:lang w:eastAsia="fr-FR"/>
        </w:rPr>
      </w:pPr>
      <w:r w:rsidRPr="005A7128">
        <w:rPr>
          <w:rFonts w:ascii="Times New Roman" w:eastAsia="Times New Roman" w:hAnsi="Times New Roman" w:cs="Times New Roman"/>
          <w:b/>
          <w:i/>
          <w:iCs/>
          <w:lang w:eastAsia="fr-FR"/>
        </w:rPr>
        <w:t xml:space="preserve"> Monitoring of methane production</w:t>
      </w:r>
    </w:p>
    <w:p w14:paraId="3FFF6255" w14:textId="1097576A" w:rsidR="00242EDF" w:rsidRPr="00873447" w:rsidRDefault="00242EDF"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For each test, production monitoring is carried out per day and at a fixed time (at 7 am). Monitoring consisted of recording the quantity of methane for each scenario in the daily production sheet. The results on the daily production sheet allowed the assessment and interpretation of the methane production, in particular the daily evolution and the evolution of the cumulative production over the 28 days of </w:t>
      </w:r>
      <w:r w:rsidRPr="00873447">
        <w:rPr>
          <w:rFonts w:ascii="Times New Roman" w:eastAsia="Times New Roman" w:hAnsi="Times New Roman" w:cs="Times New Roman"/>
          <w:bCs/>
          <w:lang w:val="en-US" w:eastAsia="fr-FR"/>
        </w:rPr>
        <w:lastRenderedPageBreak/>
        <w:t xml:space="preserve">production, then the flammability of the methane produced. The tests are carried out in digesters with a capacity of 500 mL. Hermetically sealed, the fermenters are maintained at laboratory temperature (27 </w:t>
      </w:r>
      <w:r w:rsidR="005A7128" w:rsidRPr="00873447">
        <w:rPr>
          <w:rFonts w:ascii="Times New Roman" w:eastAsia="Times New Roman" w:hAnsi="Times New Roman" w:cs="Times New Roman"/>
          <w:bCs/>
          <w:lang w:val="en-US" w:eastAsia="fr-FR"/>
        </w:rPr>
        <w:t>˚</w:t>
      </w:r>
      <w:r w:rsidRPr="00873447">
        <w:rPr>
          <w:rFonts w:ascii="Times New Roman" w:eastAsia="Times New Roman" w:hAnsi="Times New Roman" w:cs="Times New Roman"/>
          <w:bCs/>
          <w:lang w:val="en-US" w:eastAsia="fr-FR"/>
        </w:rPr>
        <w:t>C). Each digester is connected to a water column allowing measurement of the volume of methane produced over time. The measuring column guard liquid is a basic solution (pH=12) in order to dissolve the CO</w:t>
      </w:r>
      <w:r w:rsidRPr="00873447">
        <w:rPr>
          <w:rFonts w:ascii="Times New Roman" w:eastAsia="Times New Roman" w:hAnsi="Times New Roman" w:cs="Times New Roman"/>
          <w:bCs/>
          <w:vertAlign w:val="subscript"/>
          <w:lang w:val="en-US" w:eastAsia="fr-FR"/>
        </w:rPr>
        <w:t>2</w:t>
      </w:r>
      <w:r w:rsidRPr="00873447">
        <w:rPr>
          <w:rFonts w:ascii="Times New Roman" w:eastAsia="Times New Roman" w:hAnsi="Times New Roman" w:cs="Times New Roman"/>
          <w:bCs/>
          <w:lang w:val="en-US" w:eastAsia="fr-FR"/>
        </w:rPr>
        <w:t xml:space="preserve"> as much as possible.</w:t>
      </w:r>
    </w:p>
    <w:p w14:paraId="1E8F28D4" w14:textId="77777777" w:rsidR="005A7128" w:rsidRPr="004F34FB" w:rsidRDefault="005A7128" w:rsidP="005A7128">
      <w:pPr>
        <w:pStyle w:val="Paragraphedeliste"/>
        <w:numPr>
          <w:ilvl w:val="0"/>
          <w:numId w:val="48"/>
        </w:numPr>
        <w:spacing w:before="120" w:after="120" w:line="276" w:lineRule="auto"/>
        <w:rPr>
          <w:rFonts w:ascii="Times New Roman" w:eastAsia="Times New Roman" w:hAnsi="Times New Roman" w:cs="Times New Roman"/>
          <w:b/>
          <w:sz w:val="24"/>
          <w:szCs w:val="24"/>
          <w:lang w:eastAsia="fr-FR"/>
        </w:rPr>
      </w:pPr>
      <w:r w:rsidRPr="005A7128">
        <w:rPr>
          <w:rFonts w:ascii="Times New Roman" w:eastAsia="Times New Roman" w:hAnsi="Times New Roman" w:cs="Times New Roman"/>
          <w:b/>
          <w:sz w:val="24"/>
          <w:lang w:val="en-US"/>
        </w:rPr>
        <w:t xml:space="preserve"> </w:t>
      </w:r>
      <w:r w:rsidRPr="004F34FB">
        <w:rPr>
          <w:rFonts w:ascii="Times New Roman" w:eastAsia="Times New Roman" w:hAnsi="Times New Roman" w:cs="Times New Roman"/>
          <w:b/>
          <w:sz w:val="24"/>
          <w:szCs w:val="24"/>
          <w:lang w:val="en-US" w:eastAsia="fr-FR"/>
        </w:rPr>
        <w:t>Results and Discussions</w:t>
      </w:r>
    </w:p>
    <w:p w14:paraId="299888E1" w14:textId="13D79CE0" w:rsidR="00242EDF" w:rsidRPr="004F34FB" w:rsidRDefault="00242EDF" w:rsidP="004F34FB">
      <w:pPr>
        <w:pStyle w:val="Paragraphedeliste"/>
        <w:numPr>
          <w:ilvl w:val="1"/>
          <w:numId w:val="48"/>
        </w:numPr>
        <w:spacing w:before="120" w:after="120" w:line="276" w:lineRule="auto"/>
        <w:rPr>
          <w:rFonts w:ascii="Times New Roman" w:eastAsia="Times New Roman" w:hAnsi="Times New Roman" w:cs="Times New Roman"/>
          <w:b/>
          <w:lang w:eastAsia="fr-FR"/>
        </w:rPr>
      </w:pPr>
      <w:r w:rsidRPr="004F34FB">
        <w:rPr>
          <w:rFonts w:ascii="Times New Roman" w:eastAsia="Times New Roman" w:hAnsi="Times New Roman" w:cs="Times New Roman"/>
          <w:b/>
          <w:lang w:eastAsia="fr-FR"/>
        </w:rPr>
        <w:t>Characteristics of the substrates</w:t>
      </w:r>
    </w:p>
    <w:p w14:paraId="43E503F1" w14:textId="432AD072" w:rsidR="00242EDF" w:rsidRPr="00873447" w:rsidRDefault="00242EDF"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The physico-chemical characteristics of the substrates are recorded in Table 1.</w:t>
      </w:r>
    </w:p>
    <w:p w14:paraId="43BF47FB" w14:textId="5DDCD81D" w:rsidR="00844886" w:rsidRPr="00873447" w:rsidRDefault="00242EDF" w:rsidP="001909F3">
      <w:pPr>
        <w:spacing w:line="276" w:lineRule="auto"/>
        <w:jc w:val="both"/>
        <w:rPr>
          <w:rFonts w:ascii="Times New Roman" w:eastAsia="Times New Roman" w:hAnsi="Times New Roman" w:cs="Times New Roman"/>
          <w:lang w:val="en-US" w:eastAsia="fr-FR"/>
        </w:rPr>
      </w:pPr>
      <w:r w:rsidRPr="00873447">
        <w:rPr>
          <w:rFonts w:ascii="Times New Roman" w:eastAsia="Times New Roman" w:hAnsi="Times New Roman" w:cs="Times New Roman"/>
          <w:bCs/>
          <w:lang w:val="en-US" w:eastAsia="fr-FR"/>
        </w:rPr>
        <w:t>Table 1: Physico-chemical characteristics of chicken droppings and pig manure</w:t>
      </w:r>
    </w:p>
    <w:tbl>
      <w:tblPr>
        <w:tblStyle w:val="Grilledutableau"/>
        <w:tblW w:w="82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330"/>
        <w:gridCol w:w="1360"/>
        <w:gridCol w:w="1177"/>
        <w:gridCol w:w="1155"/>
        <w:gridCol w:w="820"/>
        <w:gridCol w:w="1203"/>
      </w:tblGrid>
      <w:tr w:rsidR="00046A3B" w:rsidRPr="001909F3" w14:paraId="7B044F43" w14:textId="77777777" w:rsidTr="004A0A37">
        <w:trPr>
          <w:trHeight w:val="565"/>
          <w:jc w:val="center"/>
        </w:trPr>
        <w:tc>
          <w:tcPr>
            <w:tcW w:w="1194" w:type="dxa"/>
            <w:tcBorders>
              <w:top w:val="single" w:sz="4" w:space="0" w:color="auto"/>
              <w:bottom w:val="single" w:sz="12" w:space="0" w:color="auto"/>
            </w:tcBorders>
            <w:vAlign w:val="center"/>
          </w:tcPr>
          <w:p w14:paraId="26793A12" w14:textId="673C2FDA"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Substrat</w:t>
            </w:r>
            <w:r w:rsidR="006B42F1">
              <w:rPr>
                <w:rFonts w:ascii="Times New Roman" w:eastAsia="Times New Roman" w:hAnsi="Times New Roman" w:cs="Times New Roman"/>
                <w:bCs/>
                <w:lang w:eastAsia="fr-FR"/>
              </w:rPr>
              <w:t>e</w:t>
            </w:r>
            <w:r w:rsidRPr="001909F3">
              <w:rPr>
                <w:rFonts w:ascii="Times New Roman" w:eastAsia="Times New Roman" w:hAnsi="Times New Roman" w:cs="Times New Roman"/>
                <w:bCs/>
                <w:lang w:eastAsia="fr-FR"/>
              </w:rPr>
              <w:t>s</w:t>
            </w:r>
          </w:p>
        </w:tc>
        <w:tc>
          <w:tcPr>
            <w:tcW w:w="1330" w:type="dxa"/>
            <w:tcBorders>
              <w:top w:val="single" w:sz="4" w:space="0" w:color="auto"/>
              <w:bottom w:val="single" w:sz="12" w:space="0" w:color="auto"/>
            </w:tcBorders>
            <w:vAlign w:val="center"/>
          </w:tcPr>
          <w:p w14:paraId="13B591DE" w14:textId="101AA054"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w:t>
            </w:r>
            <w:r w:rsidR="00B65C9E">
              <w:rPr>
                <w:rFonts w:ascii="Times New Roman" w:eastAsia="Times New Roman" w:hAnsi="Times New Roman" w:cs="Times New Roman"/>
                <w:bCs/>
                <w:lang w:eastAsia="fr-FR"/>
              </w:rPr>
              <w:t>D</w:t>
            </w:r>
            <w:r w:rsidR="006B42F1">
              <w:rPr>
                <w:rFonts w:ascii="Times New Roman" w:eastAsia="Times New Roman" w:hAnsi="Times New Roman" w:cs="Times New Roman"/>
                <w:bCs/>
                <w:lang w:eastAsia="fr-FR"/>
              </w:rPr>
              <w:t>M</w:t>
            </w:r>
          </w:p>
        </w:tc>
        <w:tc>
          <w:tcPr>
            <w:tcW w:w="1360" w:type="dxa"/>
            <w:tcBorders>
              <w:top w:val="single" w:sz="4" w:space="0" w:color="auto"/>
              <w:bottom w:val="single" w:sz="12" w:space="0" w:color="auto"/>
            </w:tcBorders>
            <w:vAlign w:val="center"/>
          </w:tcPr>
          <w:p w14:paraId="04CB704C" w14:textId="4B581E98"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w:t>
            </w:r>
            <w:r w:rsidR="006B42F1">
              <w:rPr>
                <w:rFonts w:ascii="Times New Roman" w:eastAsia="Times New Roman" w:hAnsi="Times New Roman" w:cs="Times New Roman"/>
                <w:bCs/>
                <w:lang w:eastAsia="fr-FR"/>
              </w:rPr>
              <w:t>OM</w:t>
            </w:r>
          </w:p>
        </w:tc>
        <w:tc>
          <w:tcPr>
            <w:tcW w:w="1177" w:type="dxa"/>
            <w:tcBorders>
              <w:top w:val="single" w:sz="4" w:space="0" w:color="auto"/>
              <w:bottom w:val="single" w:sz="12" w:space="0" w:color="auto"/>
            </w:tcBorders>
            <w:vAlign w:val="center"/>
          </w:tcPr>
          <w:p w14:paraId="0B9FC9A3" w14:textId="572F26E4"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w:t>
            </w:r>
            <w:r w:rsidR="006B42F1">
              <w:rPr>
                <w:rFonts w:ascii="Times New Roman" w:eastAsia="Times New Roman" w:hAnsi="Times New Roman" w:cs="Times New Roman"/>
                <w:bCs/>
                <w:lang w:eastAsia="fr-FR"/>
              </w:rPr>
              <w:t>TOC</w:t>
            </w:r>
          </w:p>
        </w:tc>
        <w:tc>
          <w:tcPr>
            <w:tcW w:w="1155" w:type="dxa"/>
            <w:tcBorders>
              <w:top w:val="single" w:sz="4" w:space="0" w:color="auto"/>
              <w:bottom w:val="single" w:sz="12" w:space="0" w:color="auto"/>
            </w:tcBorders>
            <w:vAlign w:val="center"/>
          </w:tcPr>
          <w:p w14:paraId="0C072445" w14:textId="28317676"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%NTK</w:t>
            </w:r>
          </w:p>
        </w:tc>
        <w:tc>
          <w:tcPr>
            <w:tcW w:w="820" w:type="dxa"/>
            <w:tcBorders>
              <w:top w:val="single" w:sz="4" w:space="0" w:color="auto"/>
              <w:bottom w:val="single" w:sz="12" w:space="0" w:color="auto"/>
            </w:tcBorders>
            <w:vAlign w:val="center"/>
          </w:tcPr>
          <w:p w14:paraId="09072B6F" w14:textId="77777777"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C/N</w:t>
            </w:r>
          </w:p>
        </w:tc>
        <w:tc>
          <w:tcPr>
            <w:tcW w:w="1203" w:type="dxa"/>
            <w:tcBorders>
              <w:top w:val="single" w:sz="4" w:space="0" w:color="auto"/>
              <w:bottom w:val="single" w:sz="12" w:space="0" w:color="auto"/>
            </w:tcBorders>
            <w:vAlign w:val="center"/>
          </w:tcPr>
          <w:p w14:paraId="7319F5EC" w14:textId="77777777"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%H</w:t>
            </w:r>
          </w:p>
        </w:tc>
      </w:tr>
      <w:tr w:rsidR="00046A3B" w:rsidRPr="001909F3" w14:paraId="76DA3863" w14:textId="77777777" w:rsidTr="004A0A37">
        <w:trPr>
          <w:trHeight w:val="1148"/>
          <w:jc w:val="center"/>
        </w:trPr>
        <w:tc>
          <w:tcPr>
            <w:tcW w:w="1194" w:type="dxa"/>
            <w:tcBorders>
              <w:top w:val="single" w:sz="12" w:space="0" w:color="auto"/>
            </w:tcBorders>
            <w:vAlign w:val="center"/>
          </w:tcPr>
          <w:p w14:paraId="6F61BE83" w14:textId="738F50CC" w:rsidR="001C51C6" w:rsidRPr="001909F3" w:rsidRDefault="00242EDF" w:rsidP="001909F3">
            <w:pPr>
              <w:spacing w:line="276" w:lineRule="auto"/>
              <w:jc w:val="center"/>
              <w:rPr>
                <w:rFonts w:ascii="Times New Roman" w:eastAsia="Times New Roman" w:hAnsi="Times New Roman" w:cs="Times New Roman"/>
                <w:bCs/>
                <w:lang w:eastAsia="fr-FR"/>
              </w:rPr>
            </w:pPr>
            <w:bookmarkStart w:id="2" w:name="_Hlk113556073"/>
            <w:r w:rsidRPr="001909F3">
              <w:rPr>
                <w:rFonts w:ascii="Times New Roman" w:eastAsia="Times New Roman" w:hAnsi="Times New Roman" w:cs="Times New Roman"/>
                <w:bCs/>
                <w:lang w:eastAsia="fr-FR"/>
              </w:rPr>
              <w:t>Pig manure</w:t>
            </w:r>
          </w:p>
        </w:tc>
        <w:tc>
          <w:tcPr>
            <w:tcW w:w="1330" w:type="dxa"/>
            <w:tcBorders>
              <w:top w:val="single" w:sz="12" w:space="0" w:color="auto"/>
            </w:tcBorders>
            <w:vAlign w:val="center"/>
          </w:tcPr>
          <w:p w14:paraId="53DC4FF5" w14:textId="1863CDE2" w:rsidR="00397EFF"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86</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71</w:t>
            </w:r>
          </w:p>
          <w:p w14:paraId="13D6AD7D" w14:textId="2B688288"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p>
        </w:tc>
        <w:tc>
          <w:tcPr>
            <w:tcW w:w="1360" w:type="dxa"/>
            <w:tcBorders>
              <w:top w:val="single" w:sz="12" w:space="0" w:color="auto"/>
            </w:tcBorders>
            <w:vAlign w:val="center"/>
          </w:tcPr>
          <w:p w14:paraId="0B31553D" w14:textId="7D8676F6" w:rsidR="00397EFF" w:rsidRPr="001909F3" w:rsidRDefault="001C51C6" w:rsidP="001909F3">
            <w:pPr>
              <w:spacing w:line="276" w:lineRule="auto"/>
              <w:jc w:val="center"/>
              <w:rPr>
                <w:rFonts w:ascii="Times New Roman" w:eastAsia="Times New Roman" w:hAnsi="Times New Roman" w:cs="Times New Roman"/>
                <w:bCs/>
                <w:lang w:eastAsia="fr-FR"/>
              </w:rPr>
            </w:pPr>
            <w:bookmarkStart w:id="3" w:name="_Hlk112348099"/>
            <w:r w:rsidRPr="001909F3">
              <w:rPr>
                <w:rFonts w:ascii="Times New Roman" w:eastAsia="Times New Roman" w:hAnsi="Times New Roman" w:cs="Times New Roman"/>
                <w:bCs/>
                <w:lang w:eastAsia="fr-FR"/>
              </w:rPr>
              <w:t>82</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52</w:t>
            </w:r>
          </w:p>
          <w:p w14:paraId="479E79D2" w14:textId="3D9CA5CB"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009A7412" w:rsidRPr="001909F3">
              <w:rPr>
                <w:rFonts w:ascii="Times New Roman" w:eastAsia="Times New Roman" w:hAnsi="Times New Roman" w:cs="Times New Roman"/>
                <w:bCs/>
                <w:lang w:eastAsia="fr-FR"/>
              </w:rPr>
              <w:t>03</w:t>
            </w:r>
            <w:bookmarkEnd w:id="3"/>
          </w:p>
        </w:tc>
        <w:tc>
          <w:tcPr>
            <w:tcW w:w="1177" w:type="dxa"/>
            <w:tcBorders>
              <w:top w:val="single" w:sz="12" w:space="0" w:color="auto"/>
            </w:tcBorders>
            <w:vAlign w:val="center"/>
          </w:tcPr>
          <w:p w14:paraId="4AA15BB0" w14:textId="407508B5" w:rsidR="00397EFF" w:rsidRPr="001909F3" w:rsidRDefault="001C51C6" w:rsidP="001909F3">
            <w:pPr>
              <w:spacing w:line="276" w:lineRule="auto"/>
              <w:jc w:val="center"/>
              <w:rPr>
                <w:rFonts w:ascii="Times New Roman" w:eastAsia="Times New Roman" w:hAnsi="Times New Roman" w:cs="Times New Roman"/>
                <w:bCs/>
                <w:lang w:eastAsia="fr-FR"/>
              </w:rPr>
            </w:pPr>
            <w:bookmarkStart w:id="4" w:name="_Hlk113360746"/>
            <w:r w:rsidRPr="001909F3">
              <w:rPr>
                <w:rFonts w:ascii="Times New Roman" w:eastAsia="Times New Roman" w:hAnsi="Times New Roman" w:cs="Times New Roman"/>
                <w:bCs/>
                <w:lang w:eastAsia="fr-FR"/>
              </w:rPr>
              <w:t>37</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8</w:t>
            </w:r>
          </w:p>
          <w:p w14:paraId="25B453DE" w14:textId="62BAD245"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59</w:t>
            </w:r>
            <w:bookmarkEnd w:id="4"/>
          </w:p>
        </w:tc>
        <w:tc>
          <w:tcPr>
            <w:tcW w:w="1155" w:type="dxa"/>
            <w:tcBorders>
              <w:top w:val="single" w:sz="12" w:space="0" w:color="auto"/>
            </w:tcBorders>
            <w:vAlign w:val="center"/>
          </w:tcPr>
          <w:p w14:paraId="682492F2" w14:textId="544E80B8" w:rsidR="00397EFF"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1</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38</w:t>
            </w:r>
          </w:p>
          <w:p w14:paraId="120238AE" w14:textId="23001935"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p>
        </w:tc>
        <w:tc>
          <w:tcPr>
            <w:tcW w:w="820" w:type="dxa"/>
            <w:tcBorders>
              <w:top w:val="single" w:sz="12" w:space="0" w:color="auto"/>
            </w:tcBorders>
            <w:vAlign w:val="center"/>
          </w:tcPr>
          <w:p w14:paraId="7A451432" w14:textId="0C832760"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27</w:t>
            </w:r>
            <w:r w:rsidR="00242EDF" w:rsidRPr="001909F3">
              <w:rPr>
                <w:rFonts w:ascii="Times New Roman" w:eastAsia="Times New Roman" w:hAnsi="Times New Roman" w:cs="Times New Roman"/>
                <w:bCs/>
                <w:lang w:eastAsia="fr-FR"/>
              </w:rPr>
              <w:t>.</w:t>
            </w:r>
            <w:r w:rsidR="009A7412" w:rsidRPr="001909F3">
              <w:rPr>
                <w:rFonts w:ascii="Times New Roman" w:eastAsia="Times New Roman" w:hAnsi="Times New Roman" w:cs="Times New Roman"/>
                <w:bCs/>
                <w:lang w:eastAsia="fr-FR"/>
              </w:rPr>
              <w:t>00 ± 0</w:t>
            </w:r>
            <w:r w:rsidR="00242EDF" w:rsidRPr="001909F3">
              <w:rPr>
                <w:rFonts w:ascii="Times New Roman" w:eastAsia="Times New Roman" w:hAnsi="Times New Roman" w:cs="Times New Roman"/>
                <w:bCs/>
                <w:lang w:eastAsia="fr-FR"/>
              </w:rPr>
              <w:t>.</w:t>
            </w:r>
            <w:r w:rsidR="009A7412" w:rsidRPr="001909F3">
              <w:rPr>
                <w:rFonts w:ascii="Times New Roman" w:eastAsia="Times New Roman" w:hAnsi="Times New Roman" w:cs="Times New Roman"/>
                <w:bCs/>
                <w:lang w:eastAsia="fr-FR"/>
              </w:rPr>
              <w:t>02</w:t>
            </w:r>
          </w:p>
        </w:tc>
        <w:tc>
          <w:tcPr>
            <w:tcW w:w="1203" w:type="dxa"/>
            <w:tcBorders>
              <w:top w:val="single" w:sz="12" w:space="0" w:color="auto"/>
            </w:tcBorders>
            <w:vAlign w:val="center"/>
          </w:tcPr>
          <w:p w14:paraId="7D593489" w14:textId="22EFDE82" w:rsidR="00397EFF"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13</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29</w:t>
            </w:r>
          </w:p>
          <w:p w14:paraId="4724A9B7" w14:textId="6568FDBB"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p>
        </w:tc>
      </w:tr>
      <w:tr w:rsidR="001C51C6" w:rsidRPr="001909F3" w14:paraId="687A8739" w14:textId="77777777" w:rsidTr="004A0A37">
        <w:trPr>
          <w:trHeight w:val="1132"/>
          <w:jc w:val="center"/>
        </w:trPr>
        <w:tc>
          <w:tcPr>
            <w:tcW w:w="1194" w:type="dxa"/>
            <w:tcBorders>
              <w:bottom w:val="single" w:sz="12" w:space="0" w:color="auto"/>
            </w:tcBorders>
            <w:vAlign w:val="center"/>
          </w:tcPr>
          <w:p w14:paraId="2CB23882" w14:textId="090648AB" w:rsidR="001C51C6" w:rsidRPr="001909F3" w:rsidRDefault="00242EDF"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xml:space="preserve">Chichen </w:t>
            </w:r>
            <w:r w:rsidR="00D7649F">
              <w:rPr>
                <w:rFonts w:ascii="Times New Roman" w:eastAsia="Times New Roman" w:hAnsi="Times New Roman" w:cs="Times New Roman"/>
                <w:bCs/>
                <w:lang w:eastAsia="fr-FR"/>
              </w:rPr>
              <w:t>droppings</w:t>
            </w:r>
          </w:p>
        </w:tc>
        <w:tc>
          <w:tcPr>
            <w:tcW w:w="1330" w:type="dxa"/>
            <w:tcBorders>
              <w:bottom w:val="single" w:sz="12" w:space="0" w:color="auto"/>
            </w:tcBorders>
            <w:vAlign w:val="center"/>
          </w:tcPr>
          <w:p w14:paraId="007C5C5E" w14:textId="1AF39D1C" w:rsidR="00397EFF"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93</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45</w:t>
            </w:r>
          </w:p>
          <w:p w14:paraId="4C2EA785" w14:textId="1E02539A"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p>
        </w:tc>
        <w:tc>
          <w:tcPr>
            <w:tcW w:w="1360" w:type="dxa"/>
            <w:tcBorders>
              <w:bottom w:val="single" w:sz="12" w:space="0" w:color="auto"/>
            </w:tcBorders>
            <w:vAlign w:val="center"/>
          </w:tcPr>
          <w:p w14:paraId="41B67EC6" w14:textId="06AB8CE2" w:rsidR="00397EFF" w:rsidRPr="001909F3" w:rsidRDefault="001C51C6" w:rsidP="001909F3">
            <w:pPr>
              <w:spacing w:line="276" w:lineRule="auto"/>
              <w:jc w:val="center"/>
              <w:rPr>
                <w:rFonts w:ascii="Times New Roman" w:eastAsia="Times New Roman" w:hAnsi="Times New Roman" w:cs="Times New Roman"/>
                <w:bCs/>
                <w:lang w:eastAsia="fr-FR"/>
              </w:rPr>
            </w:pPr>
            <w:bookmarkStart w:id="5" w:name="_Hlk112348072"/>
            <w:r w:rsidRPr="001909F3">
              <w:rPr>
                <w:rFonts w:ascii="Times New Roman" w:eastAsia="Times New Roman" w:hAnsi="Times New Roman" w:cs="Times New Roman"/>
                <w:bCs/>
                <w:lang w:eastAsia="fr-FR"/>
              </w:rPr>
              <w:t>58</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54</w:t>
            </w:r>
          </w:p>
          <w:p w14:paraId="30946050" w14:textId="3D07E846"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bookmarkEnd w:id="5"/>
          </w:p>
        </w:tc>
        <w:tc>
          <w:tcPr>
            <w:tcW w:w="1177" w:type="dxa"/>
            <w:tcBorders>
              <w:bottom w:val="single" w:sz="12" w:space="0" w:color="auto"/>
            </w:tcBorders>
            <w:vAlign w:val="center"/>
          </w:tcPr>
          <w:p w14:paraId="1FEB87C2" w14:textId="03582940" w:rsidR="00397EFF" w:rsidRPr="001909F3" w:rsidRDefault="001C51C6" w:rsidP="001909F3">
            <w:pPr>
              <w:spacing w:line="276" w:lineRule="auto"/>
              <w:jc w:val="center"/>
              <w:rPr>
                <w:rFonts w:ascii="Times New Roman" w:eastAsia="Times New Roman" w:hAnsi="Times New Roman" w:cs="Times New Roman"/>
                <w:bCs/>
                <w:lang w:eastAsia="fr-FR"/>
              </w:rPr>
            </w:pPr>
            <w:bookmarkStart w:id="6" w:name="_Hlk113359773"/>
            <w:r w:rsidRPr="001909F3">
              <w:rPr>
                <w:rFonts w:ascii="Times New Roman" w:eastAsia="Times New Roman" w:hAnsi="Times New Roman" w:cs="Times New Roman"/>
                <w:bCs/>
                <w:lang w:eastAsia="fr-FR"/>
              </w:rPr>
              <w:t>40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6</w:t>
            </w:r>
          </w:p>
          <w:p w14:paraId="473FB5ED" w14:textId="0F16C01B"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20</w:t>
            </w:r>
            <w:bookmarkEnd w:id="6"/>
          </w:p>
        </w:tc>
        <w:tc>
          <w:tcPr>
            <w:tcW w:w="1155" w:type="dxa"/>
            <w:tcBorders>
              <w:bottom w:val="single" w:sz="12" w:space="0" w:color="auto"/>
            </w:tcBorders>
            <w:vAlign w:val="center"/>
          </w:tcPr>
          <w:p w14:paraId="57F4B528" w14:textId="3AD31B34" w:rsidR="00397EFF" w:rsidRPr="001909F3" w:rsidRDefault="001C51C6" w:rsidP="001909F3">
            <w:pPr>
              <w:spacing w:line="276" w:lineRule="auto"/>
              <w:jc w:val="center"/>
              <w:rPr>
                <w:rFonts w:ascii="Times New Roman" w:eastAsia="Times New Roman" w:hAnsi="Times New Roman" w:cs="Times New Roman"/>
                <w:bCs/>
                <w:lang w:eastAsia="fr-FR"/>
              </w:rPr>
            </w:pPr>
            <w:bookmarkStart w:id="7" w:name="_Hlk112347153"/>
            <w:r w:rsidRPr="001909F3">
              <w:rPr>
                <w:rFonts w:ascii="Times New Roman" w:eastAsia="Times New Roman" w:hAnsi="Times New Roman" w:cs="Times New Roman"/>
                <w:bCs/>
                <w:lang w:eastAsia="fr-FR"/>
              </w:rPr>
              <w:t>2</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14</w:t>
            </w:r>
          </w:p>
          <w:p w14:paraId="72332F45" w14:textId="316AA1B6"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05</w:t>
            </w:r>
            <w:bookmarkEnd w:id="7"/>
          </w:p>
        </w:tc>
        <w:tc>
          <w:tcPr>
            <w:tcW w:w="820" w:type="dxa"/>
            <w:tcBorders>
              <w:bottom w:val="single" w:sz="12" w:space="0" w:color="auto"/>
            </w:tcBorders>
            <w:vAlign w:val="center"/>
          </w:tcPr>
          <w:p w14:paraId="30A952AB" w14:textId="1AE6B394"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19</w:t>
            </w:r>
            <w:r w:rsidR="00242EDF" w:rsidRPr="001909F3">
              <w:rPr>
                <w:rFonts w:ascii="Times New Roman" w:eastAsia="Times New Roman" w:hAnsi="Times New Roman" w:cs="Times New Roman"/>
                <w:bCs/>
                <w:lang w:eastAsia="fr-FR"/>
              </w:rPr>
              <w:t>.</w:t>
            </w:r>
            <w:r w:rsidR="009A7412" w:rsidRPr="001909F3">
              <w:rPr>
                <w:rFonts w:ascii="Times New Roman" w:eastAsia="Times New Roman" w:hAnsi="Times New Roman" w:cs="Times New Roman"/>
                <w:bCs/>
                <w:lang w:eastAsia="fr-FR"/>
              </w:rPr>
              <w:t>00 ± 0</w:t>
            </w:r>
            <w:r w:rsidR="00242EDF" w:rsidRPr="001909F3">
              <w:rPr>
                <w:rFonts w:ascii="Times New Roman" w:eastAsia="Times New Roman" w:hAnsi="Times New Roman" w:cs="Times New Roman"/>
                <w:bCs/>
                <w:lang w:eastAsia="fr-FR"/>
              </w:rPr>
              <w:t>.</w:t>
            </w:r>
            <w:r w:rsidR="009A7412" w:rsidRPr="001909F3">
              <w:rPr>
                <w:rFonts w:ascii="Times New Roman" w:eastAsia="Times New Roman" w:hAnsi="Times New Roman" w:cs="Times New Roman"/>
                <w:bCs/>
                <w:lang w:eastAsia="fr-FR"/>
              </w:rPr>
              <w:t>12</w:t>
            </w:r>
            <w:r w:rsidR="00397EFF" w:rsidRPr="001909F3">
              <w:rPr>
                <w:rFonts w:ascii="Times New Roman" w:eastAsia="Times New Roman" w:hAnsi="Times New Roman" w:cs="Times New Roman"/>
                <w:bCs/>
                <w:highlight w:val="yellow"/>
                <w:lang w:eastAsia="fr-FR"/>
              </w:rPr>
              <w:t xml:space="preserve"> </w:t>
            </w:r>
          </w:p>
        </w:tc>
        <w:tc>
          <w:tcPr>
            <w:tcW w:w="1203" w:type="dxa"/>
            <w:tcBorders>
              <w:bottom w:val="single" w:sz="12" w:space="0" w:color="auto"/>
            </w:tcBorders>
            <w:vAlign w:val="center"/>
          </w:tcPr>
          <w:p w14:paraId="02CC0BE9" w14:textId="72BEFE49" w:rsidR="00397EFF"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6</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55</w:t>
            </w:r>
          </w:p>
          <w:p w14:paraId="6AD53379" w14:textId="181F1530" w:rsidR="001C51C6" w:rsidRPr="001909F3" w:rsidRDefault="001C51C6" w:rsidP="001909F3">
            <w:pPr>
              <w:spacing w:line="276" w:lineRule="auto"/>
              <w:jc w:val="center"/>
              <w:rPr>
                <w:rFonts w:ascii="Times New Roman" w:eastAsia="Times New Roman" w:hAnsi="Times New Roman" w:cs="Times New Roman"/>
                <w:bCs/>
                <w:lang w:eastAsia="fr-FR"/>
              </w:rPr>
            </w:pPr>
            <w:r w:rsidRPr="001909F3">
              <w:rPr>
                <w:rFonts w:ascii="Times New Roman" w:eastAsia="Times New Roman" w:hAnsi="Times New Roman" w:cs="Times New Roman"/>
                <w:bCs/>
                <w:lang w:eastAsia="fr-FR"/>
              </w:rPr>
              <w:t>± 0</w:t>
            </w:r>
            <w:r w:rsidR="00242EDF" w:rsidRPr="001909F3">
              <w:rPr>
                <w:rFonts w:ascii="Times New Roman" w:eastAsia="Times New Roman" w:hAnsi="Times New Roman" w:cs="Times New Roman"/>
                <w:bCs/>
                <w:lang w:eastAsia="fr-FR"/>
              </w:rPr>
              <w:t>.</w:t>
            </w:r>
            <w:r w:rsidRPr="001909F3">
              <w:rPr>
                <w:rFonts w:ascii="Times New Roman" w:eastAsia="Times New Roman" w:hAnsi="Times New Roman" w:cs="Times New Roman"/>
                <w:bCs/>
                <w:lang w:eastAsia="fr-FR"/>
              </w:rPr>
              <w:t>01</w:t>
            </w:r>
          </w:p>
        </w:tc>
      </w:tr>
      <w:bookmarkEnd w:id="2"/>
    </w:tbl>
    <w:p w14:paraId="36C597AD" w14:textId="55589E3D" w:rsidR="004F34FB" w:rsidRDefault="004F34FB" w:rsidP="001909F3">
      <w:pPr>
        <w:spacing w:after="120" w:line="276" w:lineRule="auto"/>
        <w:jc w:val="both"/>
        <w:rPr>
          <w:rFonts w:ascii="Times New Roman" w:eastAsia="Times New Roman" w:hAnsi="Times New Roman" w:cs="Times New Roman"/>
          <w:b/>
          <w:bCs/>
          <w:lang w:eastAsia="fr-FR"/>
        </w:rPr>
      </w:pPr>
    </w:p>
    <w:p w14:paraId="67CD684B" w14:textId="03E5D00F" w:rsidR="004F34FB" w:rsidRPr="00873447" w:rsidRDefault="004F34FB" w:rsidP="004F34FB">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lang w:val="en-US" w:eastAsia="fr-FR"/>
        </w:rPr>
        <w:t>During the study, the dry matter content of chicken droppings was 93.45 ± 0.01%. This result is similar to that of M</w:t>
      </w:r>
      <w:r w:rsidR="00B65C9E">
        <w:rPr>
          <w:rFonts w:ascii="Times New Roman" w:eastAsia="Times New Roman" w:hAnsi="Times New Roman" w:cs="Times New Roman"/>
          <w:lang w:val="en-US" w:eastAsia="fr-FR"/>
        </w:rPr>
        <w:t>embers</w:t>
      </w:r>
      <w:r w:rsidRPr="00873447">
        <w:rPr>
          <w:rFonts w:ascii="Times New Roman" w:eastAsia="Times New Roman" w:hAnsi="Times New Roman" w:cs="Times New Roman"/>
          <w:lang w:val="en-US" w:eastAsia="fr-FR"/>
        </w:rPr>
        <w:t xml:space="preserve"> et al. (2000), according to which </w:t>
      </w:r>
      <w:r w:rsidR="00B65C9E" w:rsidRPr="00873447">
        <w:rPr>
          <w:rFonts w:ascii="Times New Roman" w:eastAsia="Times New Roman" w:hAnsi="Times New Roman" w:cs="Times New Roman"/>
          <w:lang w:val="en-US" w:eastAsia="fr-FR"/>
        </w:rPr>
        <w:t>Chichen</w:t>
      </w:r>
      <w:r w:rsidRPr="00873447">
        <w:rPr>
          <w:rFonts w:ascii="Times New Roman" w:eastAsia="Times New Roman" w:hAnsi="Times New Roman" w:cs="Times New Roman"/>
          <w:lang w:val="en-US" w:eastAsia="fr-FR"/>
        </w:rPr>
        <w:t xml:space="preserve"> droppings have a high dry matter content of at least 25%. The dry matter content of pig manure is 86.71 ± 0.01%. The moisture content is 6.55 ± 0.01%. This water content is low compared to that of pig manure which is 13.29%. This difference would be partly related to the daily washing water of the pigsty. The higher DM content of hen droppings can be explained by the fact that they are stored outside the poultry house or by their exposure to the open air. A similar study on the moisture content of poultry droppings (laying hens of the Hy-line breed) shows a value of 41.50% in dry matter</w:t>
      </w:r>
      <w:sdt>
        <w:sdtPr>
          <w:rPr>
            <w:rFonts w:ascii="Times New Roman" w:eastAsia="Times New Roman" w:hAnsi="Times New Roman" w:cs="Times New Roman"/>
            <w:bCs/>
            <w:lang w:eastAsia="fr-FR"/>
          </w:rPr>
          <w:id w:val="1496920719"/>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Rar05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[8]</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w:t>
      </w:r>
    </w:p>
    <w:p w14:paraId="4E26E7DA" w14:textId="28229AD0" w:rsidR="004F34FB" w:rsidRPr="00873447" w:rsidRDefault="004F34FB" w:rsidP="004F34FB">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lang w:val="en-US" w:eastAsia="fr-FR"/>
        </w:rPr>
        <w:t>Chicken droppings have a basic pH (pH = 8.01) as does pig manure (pH = 7.6) according to the study. This result is similar to that of S</w:t>
      </w:r>
      <w:r w:rsidR="00B65C9E">
        <w:rPr>
          <w:rFonts w:ascii="Times New Roman" w:eastAsia="Times New Roman" w:hAnsi="Times New Roman" w:cs="Times New Roman"/>
          <w:lang w:val="en-US" w:eastAsia="fr-FR"/>
        </w:rPr>
        <w:t>adak</w:t>
      </w:r>
      <w:r w:rsidRPr="00873447">
        <w:rPr>
          <w:rFonts w:ascii="Times New Roman" w:eastAsia="Times New Roman" w:hAnsi="Times New Roman" w:cs="Times New Roman"/>
          <w:lang w:val="en-US" w:eastAsia="fr-FR"/>
        </w:rPr>
        <w:t xml:space="preserve"> et al. (2012) on chicken droppings which are basic in nature around pH=8.70</w:t>
      </w:r>
      <w:sdt>
        <w:sdtPr>
          <w:rPr>
            <w:rFonts w:ascii="Times New Roman" w:eastAsia="Times New Roman" w:hAnsi="Times New Roman" w:cs="Times New Roman"/>
            <w:bCs/>
            <w:lang w:eastAsia="fr-FR"/>
          </w:rPr>
          <w:id w:val="-1989553522"/>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SAD11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noProof/>
              <w:lang w:val="en-US" w:eastAsia="fr-FR"/>
            </w:rPr>
            <w:t>[9]</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 xml:space="preserve"> and that of C</w:t>
      </w:r>
      <w:r w:rsidR="00B65C9E">
        <w:rPr>
          <w:rFonts w:ascii="Times New Roman" w:eastAsia="Times New Roman" w:hAnsi="Times New Roman" w:cs="Times New Roman"/>
          <w:bCs/>
          <w:lang w:val="en-US" w:eastAsia="fr-FR"/>
        </w:rPr>
        <w:t>astaing</w:t>
      </w:r>
      <w:r w:rsidRPr="00873447">
        <w:rPr>
          <w:rFonts w:ascii="Times New Roman" w:eastAsia="Times New Roman" w:hAnsi="Times New Roman" w:cs="Times New Roman"/>
          <w:bCs/>
          <w:lang w:val="en-US" w:eastAsia="fr-FR"/>
        </w:rPr>
        <w:t xml:space="preserve"> et al. (2002) on pig manure which has a pH around 7.5</w:t>
      </w:r>
      <w:sdt>
        <w:sdtPr>
          <w:rPr>
            <w:rFonts w:ascii="Times New Roman" w:eastAsia="Times New Roman" w:hAnsi="Times New Roman" w:cs="Times New Roman"/>
            <w:bCs/>
            <w:lang w:eastAsia="fr-FR"/>
          </w:rPr>
          <w:id w:val="1010261186"/>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CAS02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[10]</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w:t>
      </w:r>
    </w:p>
    <w:p w14:paraId="45997188" w14:textId="77777777" w:rsidR="004F34FB" w:rsidRPr="00873447" w:rsidRDefault="004F34FB" w:rsidP="004F34FB">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Chicken droppings have 40.6 ± 0.20% DM in organic carbon. This result is high compared to the range of values obtained by Aubert and Gadis (2005) which is between 19.20% DM to 25.60% DM for poultry droppings</w:t>
      </w:r>
      <w:sdt>
        <w:sdtPr>
          <w:rPr>
            <w:rFonts w:ascii="Times New Roman" w:eastAsia="Times New Roman" w:hAnsi="Times New Roman" w:cs="Times New Roman"/>
            <w:bCs/>
            <w:lang w:eastAsia="fr-FR"/>
          </w:rPr>
          <w:id w:val="-962652312"/>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AUB05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[11]</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w:t>
      </w:r>
      <w:r w:rsidRPr="00873447">
        <w:rPr>
          <w:rFonts w:ascii="Times New Roman" w:hAnsi="Times New Roman" w:cs="Times New Roman"/>
          <w:lang w:val="en-US"/>
        </w:rPr>
        <w:t xml:space="preserve"> </w:t>
      </w:r>
      <w:r w:rsidRPr="00873447">
        <w:rPr>
          <w:rFonts w:ascii="Times New Roman" w:eastAsia="Times New Roman" w:hAnsi="Times New Roman" w:cs="Times New Roman"/>
          <w:bCs/>
          <w:lang w:val="en-US" w:eastAsia="fr-FR"/>
        </w:rPr>
        <w:t>This difference would be related to the fact that the droppings have more organic matter than mineral matter because of the rapid digestion of food for poultry</w:t>
      </w:r>
      <w:sdt>
        <w:sdtPr>
          <w:rPr>
            <w:rFonts w:ascii="Times New Roman" w:eastAsia="Times New Roman" w:hAnsi="Times New Roman" w:cs="Times New Roman"/>
            <w:bCs/>
            <w:lang w:eastAsia="fr-FR"/>
          </w:rPr>
          <w:id w:val="-976300036"/>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MEM00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[12]</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 xml:space="preserve">.  As for pig manure, the carbon content is 37.8 ± 0.59%. This result is similar to that obtained by </w:t>
      </w:r>
      <w:sdt>
        <w:sdtPr>
          <w:rPr>
            <w:rFonts w:ascii="Times New Roman" w:eastAsia="Times New Roman" w:hAnsi="Times New Roman" w:cs="Times New Roman"/>
            <w:bCs/>
            <w:lang w:eastAsia="fr-FR"/>
          </w:rPr>
          <w:id w:val="446814828"/>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CAS02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noProof/>
              <w:lang w:val="en-US" w:eastAsia="fr-FR"/>
            </w:rPr>
            <w:t>[10]</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w:t>
      </w:r>
    </w:p>
    <w:p w14:paraId="2AA5585B" w14:textId="77777777" w:rsidR="004F34FB" w:rsidRPr="00873447" w:rsidRDefault="004F34FB" w:rsidP="004F34FB">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The rate of organic matter found is 58.54 ± 0.01%/DM for chicken droppings and 82.52 ± 0.003%/DM for pig manure. Compared to purebred laying hen droppings, this rate for local-bred hen droppings is low. The organic matter rate for laying hen droppings is 74.50% organic matter per dry matter. This value results from the composition of the food of laying hens</w:t>
      </w:r>
      <w:sdt>
        <w:sdtPr>
          <w:rPr>
            <w:rFonts w:ascii="Times New Roman" w:eastAsia="Times New Roman" w:hAnsi="Times New Roman" w:cs="Times New Roman"/>
            <w:bCs/>
            <w:lang w:eastAsia="fr-FR"/>
          </w:rPr>
          <w:id w:val="1281142501"/>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Rar05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[8]</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lang w:val="en-US" w:eastAsia="fr-FR"/>
        </w:rPr>
        <w:t>.</w:t>
      </w:r>
      <w:r w:rsidRPr="00873447">
        <w:rPr>
          <w:rFonts w:ascii="Times New Roman" w:eastAsia="Times New Roman" w:hAnsi="Times New Roman" w:cs="Times New Roman"/>
          <w:b/>
          <w:bCs/>
          <w:lang w:val="en-US" w:eastAsia="fr-FR"/>
        </w:rPr>
        <w:t xml:space="preserve"> </w:t>
      </w:r>
      <w:r w:rsidRPr="00873447">
        <w:rPr>
          <w:rFonts w:ascii="Times New Roman" w:eastAsia="Times New Roman" w:hAnsi="Times New Roman" w:cs="Times New Roman"/>
          <w:bCs/>
          <w:lang w:val="en-US" w:eastAsia="fr-FR"/>
        </w:rPr>
        <w:t xml:space="preserve">By way of comparison with other species, compared to pig manure which has 82.52 ± 0.03% organic matter in relation to dry matter, that of hen </w:t>
      </w:r>
      <w:r w:rsidRPr="00873447">
        <w:rPr>
          <w:rFonts w:ascii="Times New Roman" w:eastAsia="Times New Roman" w:hAnsi="Times New Roman" w:cs="Times New Roman"/>
          <w:bCs/>
          <w:lang w:val="en-US" w:eastAsia="fr-FR"/>
        </w:rPr>
        <w:lastRenderedPageBreak/>
        <w:t xml:space="preserve">droppings is low. This result is similar to that of </w:t>
      </w:r>
      <w:sdt>
        <w:sdtPr>
          <w:rPr>
            <w:rFonts w:ascii="Times New Roman" w:eastAsia="Times New Roman" w:hAnsi="Times New Roman" w:cs="Times New Roman"/>
            <w:bCs/>
            <w:lang w:eastAsia="fr-FR"/>
          </w:rPr>
          <w:id w:val="-1931338499"/>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RAZ07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noProof/>
              <w:lang w:val="en-US" w:eastAsia="fr-FR"/>
            </w:rPr>
            <w:t>[13]</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 xml:space="preserve"> for which chicken droppings have an organic matter content of 49.91% against 78% for pig manure.</w:t>
      </w:r>
    </w:p>
    <w:p w14:paraId="0A66DF40" w14:textId="2A6F36B2" w:rsidR="004F34FB" w:rsidRPr="00873447" w:rsidRDefault="004F34FB" w:rsidP="001859CC">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 xml:space="preserve">  Chicken droppings have a C/N ratio = 19.00 (C= 40.60% DM and N = 2.14% DM). The high nitrogen content of chicken droppings is due to the fact that poultry manure consists of faeces and urine rich in nitrogen</w:t>
      </w:r>
      <w:sdt>
        <w:sdtPr>
          <w:rPr>
            <w:rFonts w:ascii="Times New Roman" w:eastAsia="Times New Roman" w:hAnsi="Times New Roman" w:cs="Times New Roman"/>
            <w:bCs/>
            <w:lang w:eastAsia="fr-FR"/>
          </w:rPr>
          <w:id w:val="-999819344"/>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MAN10 \l 1036  \m Joe09</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[5, 14]</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 This C/N ratio of chicken droppings is low compared to the C/N ratio of pig manure which is 27 (C=37.08% DM and N=1.38% DM). This result is comparable to that of the work of R</w:t>
      </w:r>
      <w:r w:rsidR="00B65C9E">
        <w:rPr>
          <w:rFonts w:ascii="Times New Roman" w:eastAsia="Times New Roman" w:hAnsi="Times New Roman" w:cs="Times New Roman"/>
          <w:bCs/>
          <w:lang w:val="en-US" w:eastAsia="fr-FR"/>
        </w:rPr>
        <w:t>azafinandrasana</w:t>
      </w:r>
      <w:r w:rsidRPr="00873447">
        <w:rPr>
          <w:rFonts w:ascii="Times New Roman" w:eastAsia="Times New Roman" w:hAnsi="Times New Roman" w:cs="Times New Roman"/>
          <w:bCs/>
          <w:lang w:val="en-US" w:eastAsia="fr-FR"/>
        </w:rPr>
        <w:t xml:space="preserve"> who found that the C/N ratio of chicken droppings equal to 9.04 (C=29.02% DM and N=3.21% DM) is low compared to that of pig manure which is around 26 to 29</w:t>
      </w:r>
      <w:sdt>
        <w:sdtPr>
          <w:rPr>
            <w:rFonts w:ascii="Times New Roman" w:eastAsia="Times New Roman" w:hAnsi="Times New Roman" w:cs="Times New Roman"/>
            <w:bCs/>
            <w:lang w:eastAsia="fr-FR"/>
          </w:rPr>
          <w:id w:val="-1229839683"/>
          <w:citation/>
        </w:sdtPr>
        <w:sdtEndPr/>
        <w:sdtContent>
          <w:r w:rsidRPr="001909F3">
            <w:rPr>
              <w:rFonts w:ascii="Times New Roman" w:eastAsia="Times New Roman" w:hAnsi="Times New Roman" w:cs="Times New Roman"/>
              <w:bCs/>
              <w:lang w:eastAsia="fr-FR"/>
            </w:rPr>
            <w:fldChar w:fldCharType="begin"/>
          </w:r>
          <w:r w:rsidRPr="00873447">
            <w:rPr>
              <w:rFonts w:ascii="Times New Roman" w:eastAsia="Times New Roman" w:hAnsi="Times New Roman" w:cs="Times New Roman"/>
              <w:bCs/>
              <w:lang w:val="en-US" w:eastAsia="fr-FR"/>
            </w:rPr>
            <w:instrText xml:space="preserve"> CITATION RAZ07 \l 1036 </w:instrText>
          </w:r>
          <w:r w:rsidRPr="001909F3">
            <w:rPr>
              <w:rFonts w:ascii="Times New Roman" w:eastAsia="Times New Roman" w:hAnsi="Times New Roman" w:cs="Times New Roman"/>
              <w:bCs/>
              <w:lang w:eastAsia="fr-FR"/>
            </w:rPr>
            <w:fldChar w:fldCharType="separate"/>
          </w:r>
          <w:r w:rsidRPr="00873447">
            <w:rPr>
              <w:rFonts w:ascii="Times New Roman" w:eastAsia="Times New Roman" w:hAnsi="Times New Roman" w:cs="Times New Roman"/>
              <w:bCs/>
              <w:noProof/>
              <w:lang w:val="en-US" w:eastAsia="fr-FR"/>
            </w:rPr>
            <w:t xml:space="preserve"> </w:t>
          </w:r>
          <w:r w:rsidRPr="00873447">
            <w:rPr>
              <w:rFonts w:ascii="Times New Roman" w:eastAsia="Times New Roman" w:hAnsi="Times New Roman" w:cs="Times New Roman"/>
              <w:noProof/>
              <w:lang w:val="en-US" w:eastAsia="fr-FR"/>
            </w:rPr>
            <w:t>[13]</w:t>
          </w:r>
          <w:r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 Depending on the magnitude of this C/N ratio, chicken droppings are less favorable in biomethanation compared to pig manure.</w:t>
      </w:r>
    </w:p>
    <w:p w14:paraId="7C6525C9" w14:textId="60726A7C" w:rsidR="00242EDF" w:rsidRPr="001909F3" w:rsidRDefault="00242EDF" w:rsidP="001859CC">
      <w:pPr>
        <w:pStyle w:val="Paragraphedeliste"/>
        <w:numPr>
          <w:ilvl w:val="1"/>
          <w:numId w:val="48"/>
        </w:numPr>
        <w:spacing w:before="120" w:after="120" w:line="276" w:lineRule="auto"/>
        <w:rPr>
          <w:rFonts w:ascii="Times New Roman" w:eastAsia="Times New Roman" w:hAnsi="Times New Roman" w:cs="Times New Roman"/>
          <w:b/>
          <w:bCs/>
          <w:lang w:eastAsia="fr-FR"/>
        </w:rPr>
      </w:pPr>
      <w:r w:rsidRPr="00873447">
        <w:rPr>
          <w:rFonts w:ascii="Times New Roman" w:eastAsia="Times New Roman" w:hAnsi="Times New Roman" w:cs="Times New Roman"/>
          <w:b/>
          <w:bCs/>
          <w:lang w:val="en-US" w:eastAsia="fr-FR"/>
        </w:rPr>
        <w:t xml:space="preserve"> </w:t>
      </w:r>
      <w:r w:rsidRPr="001909F3">
        <w:rPr>
          <w:rFonts w:ascii="Times New Roman" w:eastAsia="Times New Roman" w:hAnsi="Times New Roman" w:cs="Times New Roman"/>
          <w:b/>
          <w:bCs/>
          <w:lang w:eastAsia="fr-FR"/>
        </w:rPr>
        <w:t>Evaluation of methane production</w:t>
      </w:r>
    </w:p>
    <w:p w14:paraId="42F628B7" w14:textId="256A9C9E" w:rsidR="00AE1DF6" w:rsidRPr="00873447" w:rsidRDefault="00242EDF"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lang w:val="en-US" w:eastAsia="fr-FR"/>
        </w:rPr>
        <w:t>The methane production of each substrate is representative of its level of biodegradability under anaerobic conditions</w:t>
      </w:r>
      <w:r w:rsidRPr="00873447">
        <w:rPr>
          <w:rFonts w:ascii="Times New Roman" w:eastAsia="Times New Roman" w:hAnsi="Times New Roman" w:cs="Times New Roman"/>
          <w:b/>
          <w:bCs/>
          <w:lang w:val="en-US" w:eastAsia="fr-FR"/>
        </w:rPr>
        <w:t xml:space="preserve"> </w:t>
      </w:r>
      <w:sdt>
        <w:sdtPr>
          <w:rPr>
            <w:rFonts w:ascii="Times New Roman" w:eastAsia="Times New Roman" w:hAnsi="Times New Roman" w:cs="Times New Roman"/>
            <w:bCs/>
            <w:lang w:eastAsia="fr-FR"/>
          </w:rPr>
          <w:id w:val="-1679500178"/>
          <w:citation/>
        </w:sdtPr>
        <w:sdtEndPr/>
        <w:sdtContent>
          <w:r w:rsidR="00B52516" w:rsidRPr="001909F3">
            <w:rPr>
              <w:rFonts w:ascii="Times New Roman" w:eastAsia="Times New Roman" w:hAnsi="Times New Roman" w:cs="Times New Roman"/>
              <w:bCs/>
              <w:lang w:eastAsia="fr-FR"/>
            </w:rPr>
            <w:fldChar w:fldCharType="begin"/>
          </w:r>
          <w:r w:rsidR="00B52516" w:rsidRPr="00873447">
            <w:rPr>
              <w:rFonts w:ascii="Times New Roman" w:eastAsia="Times New Roman" w:hAnsi="Times New Roman" w:cs="Times New Roman"/>
              <w:bCs/>
              <w:lang w:val="en-US" w:eastAsia="fr-FR"/>
            </w:rPr>
            <w:instrText xml:space="preserve"> CITATION Shi14 \l 1036 </w:instrText>
          </w:r>
          <w:r w:rsidR="00B52516"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[7]</w:t>
          </w:r>
          <w:r w:rsidR="00B52516" w:rsidRPr="001909F3">
            <w:rPr>
              <w:rFonts w:ascii="Times New Roman" w:eastAsia="Times New Roman" w:hAnsi="Times New Roman" w:cs="Times New Roman"/>
              <w:bCs/>
              <w:lang w:eastAsia="fr-FR"/>
            </w:rPr>
            <w:fldChar w:fldCharType="end"/>
          </w:r>
        </w:sdtContent>
      </w:sdt>
      <w:r w:rsidR="0004073B" w:rsidRPr="00873447">
        <w:rPr>
          <w:rFonts w:ascii="Times New Roman" w:eastAsia="Times New Roman" w:hAnsi="Times New Roman" w:cs="Times New Roman"/>
          <w:bCs/>
          <w:lang w:val="en-US" w:eastAsia="fr-FR"/>
        </w:rPr>
        <w:t xml:space="preserve"> </w:t>
      </w:r>
      <w:bookmarkStart w:id="8" w:name="_Hlk112341267"/>
      <w:r w:rsidRPr="00873447">
        <w:rPr>
          <w:rFonts w:ascii="Times New Roman" w:eastAsia="Times New Roman" w:hAnsi="Times New Roman" w:cs="Times New Roman"/>
          <w:bCs/>
          <w:lang w:val="en-US" w:eastAsia="fr-FR"/>
        </w:rPr>
        <w:t>(Figure 2). For 100 g of substrates, pig manure has an average production of 41</w:t>
      </w:r>
      <w:r w:rsidR="002B0E31">
        <w:rPr>
          <w:rFonts w:ascii="Times New Roman" w:eastAsia="Times New Roman" w:hAnsi="Times New Roman" w:cs="Times New Roman"/>
          <w:bCs/>
          <w:lang w:val="en-US" w:eastAsia="fr-FR"/>
        </w:rPr>
        <w:t>.00 ± 19.28</w:t>
      </w:r>
      <w:r w:rsidRPr="00873447">
        <w:rPr>
          <w:rFonts w:ascii="Times New Roman" w:eastAsia="Times New Roman" w:hAnsi="Times New Roman" w:cs="Times New Roman"/>
          <w:bCs/>
          <w:lang w:val="en-US" w:eastAsia="fr-FR"/>
        </w:rPr>
        <w:t xml:space="preserve"> mL/d of methane against 25</w:t>
      </w:r>
      <w:r w:rsidR="002B0E31">
        <w:rPr>
          <w:rFonts w:ascii="Times New Roman" w:eastAsia="Times New Roman" w:hAnsi="Times New Roman" w:cs="Times New Roman"/>
          <w:bCs/>
          <w:lang w:val="en-US" w:eastAsia="fr-FR"/>
        </w:rPr>
        <w:t>.02 ± 10.97</w:t>
      </w:r>
      <w:r w:rsidRPr="00873447">
        <w:rPr>
          <w:rFonts w:ascii="Times New Roman" w:eastAsia="Times New Roman" w:hAnsi="Times New Roman" w:cs="Times New Roman"/>
          <w:bCs/>
          <w:lang w:val="en-US" w:eastAsia="fr-FR"/>
        </w:rPr>
        <w:t xml:space="preserve"> mL/d for chicken droppings.</w:t>
      </w:r>
    </w:p>
    <w:bookmarkEnd w:id="8"/>
    <w:p w14:paraId="005C16ED" w14:textId="05D75C91" w:rsidR="006422AB" w:rsidRPr="001909F3" w:rsidRDefault="00417208" w:rsidP="001909F3">
      <w:pPr>
        <w:spacing w:line="276" w:lineRule="auto"/>
        <w:jc w:val="center"/>
        <w:rPr>
          <w:rFonts w:ascii="Times New Roman" w:eastAsia="Times New Roman" w:hAnsi="Times New Roman" w:cs="Times New Roman"/>
          <w:bCs/>
          <w:lang w:eastAsia="fr-FR"/>
        </w:rPr>
      </w:pPr>
      <w:r>
        <w:rPr>
          <w:rFonts w:ascii="Times New Roman" w:eastAsia="Calibri" w:hAnsi="Times New Roman" w:cs="Times New Roman"/>
        </w:rPr>
        <w:object w:dxaOrig="7295" w:dyaOrig="5570" w14:anchorId="217E9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3.4pt;height:201pt" o:ole="">
            <v:imagedata r:id="rId10" o:title=""/>
          </v:shape>
          <o:OLEObject Type="Embed" ProgID="Origin95.Graph" ShapeID="_x0000_i1027" DrawAspect="Content" ObjectID="_1725356935" r:id="rId11"/>
        </w:object>
      </w:r>
    </w:p>
    <w:p w14:paraId="34429DD0" w14:textId="1561EE07" w:rsidR="00AF3BF0" w:rsidRPr="00873447" w:rsidRDefault="00AF3BF0" w:rsidP="00307011">
      <w:pPr>
        <w:spacing w:before="120" w:after="120" w:line="276" w:lineRule="auto"/>
        <w:jc w:val="both"/>
        <w:rPr>
          <w:rFonts w:ascii="Times New Roman" w:eastAsia="Times New Roman" w:hAnsi="Times New Roman" w:cs="Times New Roman"/>
          <w:lang w:val="en-US" w:eastAsia="fr-FR"/>
        </w:rPr>
      </w:pPr>
      <w:r w:rsidRPr="00873447">
        <w:rPr>
          <w:rFonts w:ascii="Times New Roman" w:eastAsia="Times New Roman" w:hAnsi="Times New Roman" w:cs="Times New Roman"/>
          <w:lang w:val="en-US" w:eastAsia="fr-FR"/>
        </w:rPr>
        <w:t xml:space="preserve">             </w:t>
      </w:r>
      <w:r w:rsidR="001859CC" w:rsidRPr="00873447">
        <w:rPr>
          <w:rFonts w:ascii="Times New Roman" w:eastAsia="Times New Roman" w:hAnsi="Times New Roman" w:cs="Times New Roman"/>
          <w:lang w:val="en-US" w:eastAsia="fr-FR"/>
        </w:rPr>
        <w:t xml:space="preserve">                  </w:t>
      </w:r>
      <w:r w:rsidRPr="00873447">
        <w:rPr>
          <w:rFonts w:ascii="Times New Roman" w:eastAsia="Times New Roman" w:hAnsi="Times New Roman" w:cs="Times New Roman"/>
          <w:lang w:val="en-US" w:eastAsia="fr-FR"/>
        </w:rPr>
        <w:t>Figure 2: Cumulative biogas production of the different scenarios</w:t>
      </w:r>
    </w:p>
    <w:p w14:paraId="7AA0AD14" w14:textId="77777777" w:rsidR="00631671" w:rsidRPr="00873447" w:rsidRDefault="00631671"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The study of the biomethanation of chicken droppings and pig manure shows the existence of a daily production of methane. There is a low production the first five days, against a maximum production observed on the 22</w:t>
      </w:r>
      <w:r w:rsidRPr="00873447">
        <w:rPr>
          <w:rFonts w:ascii="Times New Roman" w:eastAsia="Times New Roman" w:hAnsi="Times New Roman" w:cs="Times New Roman"/>
          <w:bCs/>
          <w:vertAlign w:val="superscript"/>
          <w:lang w:val="en-US" w:eastAsia="fr-FR"/>
        </w:rPr>
        <w:t>nd</w:t>
      </w:r>
      <w:r w:rsidRPr="00873447">
        <w:rPr>
          <w:rFonts w:ascii="Times New Roman" w:eastAsia="Times New Roman" w:hAnsi="Times New Roman" w:cs="Times New Roman"/>
          <w:bCs/>
          <w:lang w:val="en-US" w:eastAsia="fr-FR"/>
        </w:rPr>
        <w:t xml:space="preserve"> day of the cycle. These irregular daily productions are explained by the fact that there is a variation in the living condition of the bacteria during the biomethanation.</w:t>
      </w:r>
      <w:sdt>
        <w:sdtPr>
          <w:rPr>
            <w:rFonts w:ascii="Times New Roman" w:eastAsia="Times New Roman" w:hAnsi="Times New Roman" w:cs="Times New Roman"/>
            <w:bCs/>
            <w:lang w:eastAsia="fr-FR"/>
          </w:rPr>
          <w:id w:val="-542434240"/>
          <w:citation/>
        </w:sdtPr>
        <w:sdtEndPr/>
        <w:sdtContent>
          <w:r w:rsidR="00B23D23" w:rsidRPr="001909F3">
            <w:rPr>
              <w:rFonts w:ascii="Times New Roman" w:eastAsia="Times New Roman" w:hAnsi="Times New Roman" w:cs="Times New Roman"/>
              <w:bCs/>
              <w:lang w:eastAsia="fr-FR"/>
            </w:rPr>
            <w:fldChar w:fldCharType="begin"/>
          </w:r>
          <w:r w:rsidR="00B23D23" w:rsidRPr="00873447">
            <w:rPr>
              <w:rFonts w:ascii="Times New Roman" w:eastAsia="Times New Roman" w:hAnsi="Times New Roman" w:cs="Times New Roman"/>
              <w:bCs/>
              <w:lang w:val="en-US" w:eastAsia="fr-FR"/>
            </w:rPr>
            <w:instrText xml:space="preserve"> CITATION Ras06 \l 1036 </w:instrText>
          </w:r>
          <w:r w:rsidR="00B23D23"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[15]</w:t>
          </w:r>
          <w:r w:rsidR="00B23D23" w:rsidRPr="001909F3">
            <w:rPr>
              <w:rFonts w:ascii="Times New Roman" w:eastAsia="Times New Roman" w:hAnsi="Times New Roman" w:cs="Times New Roman"/>
              <w:bCs/>
              <w:lang w:eastAsia="fr-FR"/>
            </w:rPr>
            <w:fldChar w:fldCharType="end"/>
          </w:r>
        </w:sdtContent>
      </w:sdt>
      <w:r w:rsidRPr="00873447">
        <w:rPr>
          <w:rFonts w:ascii="Times New Roman" w:eastAsia="Times New Roman" w:hAnsi="Times New Roman" w:cs="Times New Roman"/>
          <w:bCs/>
          <w:lang w:val="en-US" w:eastAsia="fr-FR"/>
        </w:rPr>
        <w:t>The results on the general trend of the evolution of the cumulative production of methane during the study are similar to that found by</w:t>
      </w:r>
      <w:sdt>
        <w:sdtPr>
          <w:rPr>
            <w:rFonts w:ascii="Times New Roman" w:eastAsia="Times New Roman" w:hAnsi="Times New Roman" w:cs="Times New Roman"/>
            <w:bCs/>
            <w:lang w:eastAsia="fr-FR"/>
          </w:rPr>
          <w:id w:val="504719674"/>
          <w:citation/>
        </w:sdtPr>
        <w:sdtEndPr/>
        <w:sdtContent>
          <w:r w:rsidR="00D560F0" w:rsidRPr="001909F3">
            <w:rPr>
              <w:rFonts w:ascii="Times New Roman" w:eastAsia="Times New Roman" w:hAnsi="Times New Roman" w:cs="Times New Roman"/>
              <w:bCs/>
              <w:lang w:eastAsia="fr-FR"/>
            </w:rPr>
            <w:fldChar w:fldCharType="begin"/>
          </w:r>
          <w:r w:rsidR="00D560F0" w:rsidRPr="00873447">
            <w:rPr>
              <w:rFonts w:ascii="Times New Roman" w:eastAsia="Times New Roman" w:hAnsi="Times New Roman" w:cs="Times New Roman"/>
              <w:bCs/>
              <w:lang w:val="en-US" w:eastAsia="fr-FR"/>
            </w:rPr>
            <w:instrText xml:space="preserve"> CITATION Khe07 \l 1036 </w:instrText>
          </w:r>
          <w:r w:rsidR="00D560F0"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[16]</w:t>
          </w:r>
          <w:r w:rsidR="00D560F0" w:rsidRPr="001909F3">
            <w:rPr>
              <w:rFonts w:ascii="Times New Roman" w:eastAsia="Times New Roman" w:hAnsi="Times New Roman" w:cs="Times New Roman"/>
              <w:bCs/>
              <w:lang w:eastAsia="fr-FR"/>
            </w:rPr>
            <w:fldChar w:fldCharType="end"/>
          </w:r>
        </w:sdtContent>
      </w:sdt>
      <w:r w:rsidR="00DA7963" w:rsidRPr="00873447">
        <w:rPr>
          <w:rFonts w:ascii="Times New Roman" w:eastAsia="Times New Roman" w:hAnsi="Times New Roman" w:cs="Times New Roman"/>
          <w:bCs/>
          <w:lang w:val="en-US" w:eastAsia="fr-FR"/>
        </w:rPr>
        <w:t xml:space="preserve"> </w:t>
      </w:r>
      <w:r w:rsidR="00CC0F44"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during their studies on the energy recovery of biomass.</w:t>
      </w:r>
    </w:p>
    <w:p w14:paraId="70497366" w14:textId="5C87A28D" w:rsidR="00631671" w:rsidRPr="00873447" w:rsidRDefault="00631671" w:rsidP="001909F3">
      <w:pPr>
        <w:spacing w:after="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Pig manure has a higher productivity compared to chicken manure. This behavior is to be attributed to a biochemical composition rich in biodegradable compounds</w:t>
      </w:r>
      <w:sdt>
        <w:sdtPr>
          <w:rPr>
            <w:rFonts w:ascii="Times New Roman" w:eastAsia="Times New Roman" w:hAnsi="Times New Roman" w:cs="Times New Roman"/>
            <w:bCs/>
            <w:lang w:eastAsia="fr-FR"/>
          </w:rPr>
          <w:id w:val="298123494"/>
          <w:citation/>
        </w:sdtPr>
        <w:sdtEndPr/>
        <w:sdtContent>
          <w:r w:rsidR="00AE1DF6" w:rsidRPr="001909F3">
            <w:rPr>
              <w:rFonts w:ascii="Times New Roman" w:eastAsia="Times New Roman" w:hAnsi="Times New Roman" w:cs="Times New Roman"/>
              <w:bCs/>
              <w:lang w:eastAsia="fr-FR"/>
            </w:rPr>
            <w:fldChar w:fldCharType="begin"/>
          </w:r>
          <w:r w:rsidR="00AE1DF6" w:rsidRPr="00873447">
            <w:rPr>
              <w:rFonts w:ascii="Times New Roman" w:eastAsia="Times New Roman" w:hAnsi="Times New Roman" w:cs="Times New Roman"/>
              <w:bCs/>
              <w:lang w:val="en-US" w:eastAsia="fr-FR"/>
            </w:rPr>
            <w:instrText xml:space="preserve"> CITATION Pou051 \l 1036 </w:instrText>
          </w:r>
          <w:r w:rsidR="00AE1DF6" w:rsidRPr="001909F3">
            <w:rPr>
              <w:rFonts w:ascii="Times New Roman" w:eastAsia="Times New Roman" w:hAnsi="Times New Roman" w:cs="Times New Roman"/>
              <w:bCs/>
              <w:lang w:eastAsia="fr-FR"/>
            </w:rPr>
            <w:fldChar w:fldCharType="separate"/>
          </w:r>
          <w:r w:rsidR="000512A0" w:rsidRPr="00873447">
            <w:rPr>
              <w:rFonts w:ascii="Times New Roman" w:eastAsia="Times New Roman" w:hAnsi="Times New Roman" w:cs="Times New Roman"/>
              <w:bCs/>
              <w:noProof/>
              <w:lang w:val="en-US" w:eastAsia="fr-FR"/>
            </w:rPr>
            <w:t xml:space="preserve"> </w:t>
          </w:r>
          <w:r w:rsidR="000512A0" w:rsidRPr="00873447">
            <w:rPr>
              <w:rFonts w:ascii="Times New Roman" w:eastAsia="Times New Roman" w:hAnsi="Times New Roman" w:cs="Times New Roman"/>
              <w:noProof/>
              <w:lang w:val="en-US" w:eastAsia="fr-FR"/>
            </w:rPr>
            <w:t>[17]</w:t>
          </w:r>
          <w:r w:rsidR="00AE1DF6" w:rsidRPr="001909F3">
            <w:rPr>
              <w:rFonts w:ascii="Times New Roman" w:eastAsia="Times New Roman" w:hAnsi="Times New Roman" w:cs="Times New Roman"/>
              <w:bCs/>
              <w:lang w:eastAsia="fr-FR"/>
            </w:rPr>
            <w:fldChar w:fldCharType="end"/>
          </w:r>
        </w:sdtContent>
      </w:sdt>
      <w:r w:rsidR="00AE1DF6" w:rsidRPr="00873447">
        <w:rPr>
          <w:rFonts w:ascii="Times New Roman" w:eastAsia="Times New Roman" w:hAnsi="Times New Roman" w:cs="Times New Roman"/>
          <w:bCs/>
          <w:lang w:val="en-US" w:eastAsia="fr-FR"/>
        </w:rPr>
        <w:t xml:space="preserve">.  </w:t>
      </w:r>
      <w:r w:rsidRPr="00873447">
        <w:rPr>
          <w:rFonts w:ascii="Times New Roman" w:eastAsia="Times New Roman" w:hAnsi="Times New Roman" w:cs="Times New Roman"/>
          <w:bCs/>
          <w:lang w:val="en-US" w:eastAsia="fr-FR"/>
        </w:rPr>
        <w:t>The addition to slurry, under controlled conditions, of chicken droppings with a high dry matter content and presenting a methane production of 7</w:t>
      </w:r>
      <w:r w:rsidR="00604BDF">
        <w:rPr>
          <w:rFonts w:ascii="Times New Roman" w:eastAsia="Times New Roman" w:hAnsi="Times New Roman" w:cs="Times New Roman"/>
          <w:bCs/>
          <w:lang w:val="en-US" w:eastAsia="fr-FR"/>
        </w:rPr>
        <w:t>2.86 ± 33.52</w:t>
      </w:r>
      <w:r w:rsidRPr="00873447">
        <w:rPr>
          <w:rFonts w:ascii="Times New Roman" w:eastAsia="Times New Roman" w:hAnsi="Times New Roman" w:cs="Times New Roman"/>
          <w:bCs/>
          <w:lang w:val="en-US" w:eastAsia="fr-FR"/>
        </w:rPr>
        <w:t xml:space="preserve"> m</w:t>
      </w:r>
      <w:r w:rsidRPr="00873447">
        <w:rPr>
          <w:rFonts w:ascii="Times New Roman" w:eastAsia="Times New Roman" w:hAnsi="Times New Roman" w:cs="Times New Roman"/>
          <w:bCs/>
          <w:vertAlign w:val="superscript"/>
          <w:lang w:val="en-US" w:eastAsia="fr-FR"/>
        </w:rPr>
        <w:t>3</w:t>
      </w:r>
      <w:r w:rsidRPr="00873447">
        <w:rPr>
          <w:rFonts w:ascii="Times New Roman" w:eastAsia="Times New Roman" w:hAnsi="Times New Roman" w:cs="Times New Roman"/>
          <w:bCs/>
          <w:lang w:val="en-US" w:eastAsia="fr-FR"/>
        </w:rPr>
        <w:t xml:space="preserve">/d, is a means of improving treatment performance. The addition of droppings to slurry allows a significant increase in the dry matter (DM) of the effluent. The addition of chicken droppings to slurry results directly in an increase in methane production which reflects the level of biodegradation of </w:t>
      </w:r>
      <w:r w:rsidRPr="00873447">
        <w:rPr>
          <w:rFonts w:ascii="Times New Roman" w:eastAsia="Times New Roman" w:hAnsi="Times New Roman" w:cs="Times New Roman"/>
          <w:bCs/>
          <w:lang w:val="en-US" w:eastAsia="fr-FR"/>
        </w:rPr>
        <w:lastRenderedPageBreak/>
        <w:t xml:space="preserve">the material within the anaerobic digester. In the slurry phase alone, the production of methane is </w:t>
      </w:r>
      <w:r w:rsidR="009020B9" w:rsidRPr="00873447">
        <w:rPr>
          <w:rFonts w:ascii="Times New Roman" w:eastAsia="Times New Roman" w:hAnsi="Times New Roman" w:cs="Times New Roman"/>
          <w:bCs/>
          <w:lang w:val="en-US" w:eastAsia="fr-FR"/>
        </w:rPr>
        <w:t>41</w:t>
      </w:r>
      <w:r w:rsidR="009020B9">
        <w:rPr>
          <w:rFonts w:ascii="Times New Roman" w:eastAsia="Times New Roman" w:hAnsi="Times New Roman" w:cs="Times New Roman"/>
          <w:bCs/>
          <w:lang w:val="en-US" w:eastAsia="fr-FR"/>
        </w:rPr>
        <w:t xml:space="preserve">.00 ± </w:t>
      </w:r>
      <w:r w:rsidR="00730A30">
        <w:rPr>
          <w:rFonts w:ascii="Times New Roman" w:eastAsia="Times New Roman" w:hAnsi="Times New Roman" w:cs="Times New Roman"/>
          <w:bCs/>
          <w:lang w:val="en-US" w:eastAsia="fr-FR"/>
        </w:rPr>
        <w:t>19.28</w:t>
      </w:r>
      <w:r w:rsidR="00730A30" w:rsidRPr="00873447">
        <w:rPr>
          <w:rFonts w:ascii="Times New Roman" w:eastAsia="Times New Roman" w:hAnsi="Times New Roman" w:cs="Times New Roman"/>
          <w:bCs/>
          <w:lang w:val="en-US" w:eastAsia="fr-FR"/>
        </w:rPr>
        <w:t xml:space="preserve"> mL</w:t>
      </w:r>
      <w:r w:rsidRPr="00873447">
        <w:rPr>
          <w:rFonts w:ascii="Times New Roman" w:eastAsia="Times New Roman" w:hAnsi="Times New Roman" w:cs="Times New Roman"/>
          <w:bCs/>
          <w:lang w:val="en-US" w:eastAsia="fr-FR"/>
        </w:rPr>
        <w:t xml:space="preserve">/d. The best methane production is obtained for the scenario in which the quantity of chicken droppings is higher. These results demonstrate the interest of </w:t>
      </w:r>
      <w:r w:rsidR="00730A30">
        <w:rPr>
          <w:rFonts w:ascii="Times New Roman" w:eastAsia="Times New Roman" w:hAnsi="Times New Roman" w:cs="Times New Roman"/>
          <w:bCs/>
          <w:lang w:val="en-US" w:eastAsia="fr-FR"/>
        </w:rPr>
        <w:t>C</w:t>
      </w:r>
      <w:r w:rsidRPr="00873447">
        <w:rPr>
          <w:rFonts w:ascii="Times New Roman" w:eastAsia="Times New Roman" w:hAnsi="Times New Roman" w:cs="Times New Roman"/>
          <w:bCs/>
          <w:lang w:val="en-US" w:eastAsia="fr-FR"/>
        </w:rPr>
        <w:t>o-digestion for the gain in methane produced, a source of renewable energy.</w:t>
      </w:r>
    </w:p>
    <w:p w14:paraId="4CDD0C96" w14:textId="486A2F9E" w:rsidR="00631671" w:rsidRPr="005856EF" w:rsidRDefault="00631671" w:rsidP="001859CC">
      <w:pPr>
        <w:pStyle w:val="Paragraphedeliste"/>
        <w:numPr>
          <w:ilvl w:val="1"/>
          <w:numId w:val="48"/>
        </w:numPr>
        <w:spacing w:before="120" w:after="120" w:line="276" w:lineRule="auto"/>
        <w:rPr>
          <w:rFonts w:ascii="Times New Roman" w:eastAsia="Times New Roman" w:hAnsi="Times New Roman" w:cs="Times New Roman"/>
          <w:b/>
          <w:lang w:eastAsia="fr-FR"/>
        </w:rPr>
      </w:pPr>
      <w:r w:rsidRPr="005856EF">
        <w:rPr>
          <w:rFonts w:ascii="Times New Roman" w:eastAsia="Times New Roman" w:hAnsi="Times New Roman" w:cs="Times New Roman"/>
          <w:b/>
          <w:lang w:eastAsia="fr-FR"/>
        </w:rPr>
        <w:t>Flammability test</w:t>
      </w:r>
    </w:p>
    <w:p w14:paraId="10598F33" w14:textId="42C78FBE" w:rsidR="00B767EC" w:rsidRPr="00873447" w:rsidRDefault="00631671" w:rsidP="005856EF">
      <w:pPr>
        <w:spacing w:before="120" w:after="120"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bCs/>
          <w:lang w:val="en-US" w:eastAsia="fr-FR"/>
        </w:rPr>
        <w:t>For the methane fermentation of the co-substrates (pig manure and hen droppings), the biomethane obtained is flammable (Figure 3) from the 15</w:t>
      </w:r>
      <w:r w:rsidRPr="009020B9">
        <w:rPr>
          <w:rFonts w:ascii="Times New Roman" w:eastAsia="Times New Roman" w:hAnsi="Times New Roman" w:cs="Times New Roman"/>
          <w:bCs/>
          <w:vertAlign w:val="superscript"/>
          <w:lang w:val="en-US" w:eastAsia="fr-FR"/>
        </w:rPr>
        <w:t>th</w:t>
      </w:r>
      <w:r w:rsidRPr="00873447">
        <w:rPr>
          <w:rFonts w:ascii="Times New Roman" w:eastAsia="Times New Roman" w:hAnsi="Times New Roman" w:cs="Times New Roman"/>
          <w:bCs/>
          <w:lang w:val="en-US" w:eastAsia="fr-FR"/>
        </w:rPr>
        <w:t xml:space="preserve"> day of the cycle. This result is similar to that of</w:t>
      </w:r>
      <w:r w:rsidR="00D634BF" w:rsidRPr="00873447">
        <w:rPr>
          <w:rFonts w:ascii="Times New Roman" w:eastAsia="Times New Roman" w:hAnsi="Times New Roman" w:cs="Times New Roman"/>
          <w:bCs/>
          <w:lang w:val="en-US" w:eastAsia="fr-FR"/>
        </w:rPr>
        <w:t xml:space="preserve">  </w:t>
      </w:r>
      <w:sdt>
        <w:sdtPr>
          <w:rPr>
            <w:rFonts w:ascii="Times New Roman" w:eastAsia="Times New Roman" w:hAnsi="Times New Roman" w:cs="Times New Roman"/>
            <w:bCs/>
            <w:lang w:eastAsia="fr-FR"/>
          </w:rPr>
          <w:id w:val="540251910"/>
          <w:citation/>
        </w:sdtPr>
        <w:sdtEndPr/>
        <w:sdtContent>
          <w:r w:rsidR="00D634BF" w:rsidRPr="001909F3">
            <w:rPr>
              <w:rFonts w:ascii="Times New Roman" w:eastAsia="Times New Roman" w:hAnsi="Times New Roman" w:cs="Times New Roman"/>
              <w:bCs/>
              <w:lang w:eastAsia="fr-FR"/>
            </w:rPr>
            <w:fldChar w:fldCharType="begin"/>
          </w:r>
          <w:r w:rsidR="00D634BF" w:rsidRPr="00873447">
            <w:rPr>
              <w:rFonts w:ascii="Times New Roman" w:eastAsia="Times New Roman" w:hAnsi="Times New Roman" w:cs="Times New Roman"/>
              <w:bCs/>
              <w:lang w:val="en-US" w:eastAsia="fr-FR"/>
            </w:rPr>
            <w:instrText xml:space="preserve"> CITATION RAZ07 \l 1036 </w:instrText>
          </w:r>
          <w:r w:rsidR="00D634BF" w:rsidRPr="001909F3">
            <w:rPr>
              <w:rFonts w:ascii="Times New Roman" w:eastAsia="Times New Roman" w:hAnsi="Times New Roman" w:cs="Times New Roman"/>
              <w:bCs/>
              <w:lang w:eastAsia="fr-FR"/>
            </w:rPr>
            <w:fldChar w:fldCharType="separate"/>
          </w:r>
          <w:r w:rsidR="00D634BF" w:rsidRPr="00873447">
            <w:rPr>
              <w:rFonts w:ascii="Times New Roman" w:eastAsia="Times New Roman" w:hAnsi="Times New Roman" w:cs="Times New Roman"/>
              <w:noProof/>
              <w:lang w:val="en-US" w:eastAsia="fr-FR"/>
            </w:rPr>
            <w:t>[13]</w:t>
          </w:r>
          <w:r w:rsidR="00D634BF" w:rsidRPr="001909F3">
            <w:rPr>
              <w:rFonts w:ascii="Times New Roman" w:eastAsia="Times New Roman" w:hAnsi="Times New Roman" w:cs="Times New Roman"/>
              <w:bCs/>
              <w:lang w:eastAsia="fr-FR"/>
            </w:rPr>
            <w:fldChar w:fldCharType="end"/>
          </w:r>
        </w:sdtContent>
      </w:sdt>
      <w:r w:rsidR="00D634BF" w:rsidRPr="00873447">
        <w:rPr>
          <w:rFonts w:ascii="Times New Roman" w:eastAsia="Times New Roman" w:hAnsi="Times New Roman" w:cs="Times New Roman"/>
          <w:bCs/>
          <w:lang w:val="en-US" w:eastAsia="fr-FR"/>
        </w:rPr>
        <w:t xml:space="preserve"> </w:t>
      </w:r>
      <w:r w:rsidR="00A84F06" w:rsidRPr="00873447">
        <w:rPr>
          <w:rFonts w:ascii="Times New Roman" w:eastAsia="Times New Roman" w:hAnsi="Times New Roman" w:cs="Times New Roman"/>
          <w:bCs/>
          <w:lang w:val="en-US" w:eastAsia="fr-FR"/>
        </w:rPr>
        <w:t>who observed that biomethane from chicken droppings is flammable from the 13</w:t>
      </w:r>
      <w:r w:rsidR="00A84F06" w:rsidRPr="009020B9">
        <w:rPr>
          <w:rFonts w:ascii="Times New Roman" w:eastAsia="Times New Roman" w:hAnsi="Times New Roman" w:cs="Times New Roman"/>
          <w:bCs/>
          <w:vertAlign w:val="superscript"/>
          <w:lang w:val="en-US" w:eastAsia="fr-FR"/>
        </w:rPr>
        <w:t>th</w:t>
      </w:r>
      <w:r w:rsidR="00A84F06" w:rsidRPr="00873447">
        <w:rPr>
          <w:rFonts w:ascii="Times New Roman" w:eastAsia="Times New Roman" w:hAnsi="Times New Roman" w:cs="Times New Roman"/>
          <w:bCs/>
          <w:lang w:val="en-US" w:eastAsia="fr-FR"/>
        </w:rPr>
        <w:t xml:space="preserve"> day of the cycle.</w:t>
      </w:r>
    </w:p>
    <w:p w14:paraId="35041DB3" w14:textId="4C74C9FA" w:rsidR="003213D7" w:rsidRPr="001909F3" w:rsidRDefault="00B767EC" w:rsidP="001909F3">
      <w:pPr>
        <w:spacing w:line="276" w:lineRule="auto"/>
        <w:jc w:val="both"/>
        <w:rPr>
          <w:rFonts w:ascii="Times New Roman" w:eastAsia="Times New Roman" w:hAnsi="Times New Roman" w:cs="Times New Roman"/>
          <w:b/>
          <w:bCs/>
          <w:lang w:eastAsia="fr-FR"/>
        </w:rPr>
      </w:pPr>
      <w:r w:rsidRPr="00873447">
        <w:rPr>
          <w:rFonts w:ascii="Times New Roman" w:eastAsia="Times New Roman" w:hAnsi="Times New Roman" w:cs="Times New Roman"/>
          <w:b/>
          <w:bCs/>
          <w:lang w:val="en-US" w:eastAsia="fr-FR"/>
        </w:rPr>
        <w:t xml:space="preserve">                     </w:t>
      </w:r>
      <w:r w:rsidR="00CE2D64" w:rsidRPr="00873447">
        <w:rPr>
          <w:rFonts w:ascii="Times New Roman" w:eastAsia="Times New Roman" w:hAnsi="Times New Roman" w:cs="Times New Roman"/>
          <w:b/>
          <w:bCs/>
          <w:lang w:val="en-US" w:eastAsia="fr-FR"/>
        </w:rPr>
        <w:t xml:space="preserve">                 </w:t>
      </w:r>
      <w:r w:rsidR="003213D7" w:rsidRPr="001909F3">
        <w:rPr>
          <w:rFonts w:ascii="Times New Roman" w:eastAsia="Times New Roman" w:hAnsi="Times New Roman" w:cs="Times New Roman"/>
          <w:b/>
          <w:bCs/>
          <w:noProof/>
          <w:lang w:eastAsia="fr-FR"/>
        </w:rPr>
        <w:drawing>
          <wp:inline distT="0" distB="0" distL="0" distR="0" wp14:anchorId="7E1F9242" wp14:editId="43E69E88">
            <wp:extent cx="2316480" cy="1747288"/>
            <wp:effectExtent l="0" t="0" r="762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7464" cy="1755573"/>
                    </a:xfrm>
                    <a:prstGeom prst="rect">
                      <a:avLst/>
                    </a:prstGeom>
                    <a:noFill/>
                    <a:ln>
                      <a:noFill/>
                    </a:ln>
                  </pic:spPr>
                </pic:pic>
              </a:graphicData>
            </a:graphic>
          </wp:inline>
        </w:drawing>
      </w:r>
    </w:p>
    <w:p w14:paraId="50072339" w14:textId="0F1481C8" w:rsidR="00D435B5" w:rsidRPr="005856EF" w:rsidRDefault="005856EF" w:rsidP="005856EF">
      <w:pPr>
        <w:spacing w:line="276"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D435B5" w:rsidRPr="005856EF">
        <w:rPr>
          <w:rFonts w:ascii="Times New Roman" w:eastAsia="Times New Roman" w:hAnsi="Times New Roman" w:cs="Times New Roman"/>
          <w:lang w:eastAsia="fr-FR"/>
        </w:rPr>
        <w:t xml:space="preserve">Figure </w:t>
      </w:r>
      <w:r w:rsidRPr="005856EF">
        <w:rPr>
          <w:rFonts w:ascii="Times New Roman" w:eastAsia="Times New Roman" w:hAnsi="Times New Roman" w:cs="Times New Roman"/>
          <w:lang w:eastAsia="fr-FR"/>
        </w:rPr>
        <w:t>3 :</w:t>
      </w:r>
      <w:r w:rsidR="00D435B5" w:rsidRPr="005856EF">
        <w:rPr>
          <w:rFonts w:ascii="Times New Roman" w:eastAsia="Times New Roman" w:hAnsi="Times New Roman" w:cs="Times New Roman"/>
          <w:lang w:eastAsia="fr-FR"/>
        </w:rPr>
        <w:t xml:space="preserve"> Methane flammability test</w:t>
      </w:r>
    </w:p>
    <w:p w14:paraId="3CDF11BB" w14:textId="180463C6" w:rsidR="00D435B5" w:rsidRPr="005856EF" w:rsidRDefault="00D435B5" w:rsidP="005856EF">
      <w:pPr>
        <w:pStyle w:val="Paragraphedeliste"/>
        <w:numPr>
          <w:ilvl w:val="0"/>
          <w:numId w:val="48"/>
        </w:numPr>
        <w:spacing w:before="120" w:after="120" w:line="276" w:lineRule="auto"/>
        <w:rPr>
          <w:rFonts w:ascii="Times New Roman" w:eastAsia="Times New Roman" w:hAnsi="Times New Roman" w:cs="Times New Roman"/>
          <w:b/>
          <w:bCs/>
          <w:sz w:val="24"/>
          <w:szCs w:val="24"/>
          <w:lang w:eastAsia="fr-FR"/>
        </w:rPr>
      </w:pPr>
      <w:r w:rsidRPr="005856EF">
        <w:rPr>
          <w:rFonts w:ascii="Times New Roman" w:eastAsia="Times New Roman" w:hAnsi="Times New Roman" w:cs="Times New Roman"/>
          <w:b/>
          <w:bCs/>
          <w:sz w:val="24"/>
          <w:szCs w:val="24"/>
          <w:lang w:eastAsia="fr-FR"/>
        </w:rPr>
        <w:t>Temperature evolution</w:t>
      </w:r>
    </w:p>
    <w:p w14:paraId="332F05C2" w14:textId="0EB9E7F7" w:rsidR="00023426" w:rsidRPr="00873447" w:rsidRDefault="00D435B5" w:rsidP="001909F3">
      <w:pPr>
        <w:spacing w:line="276" w:lineRule="auto"/>
        <w:jc w:val="both"/>
        <w:rPr>
          <w:rFonts w:ascii="Times New Roman" w:eastAsia="Times New Roman" w:hAnsi="Times New Roman" w:cs="Times New Roman"/>
          <w:bCs/>
          <w:lang w:val="en-US" w:eastAsia="fr-FR"/>
        </w:rPr>
      </w:pPr>
      <w:r w:rsidRPr="00873447">
        <w:rPr>
          <w:rFonts w:ascii="Times New Roman" w:eastAsia="Times New Roman" w:hAnsi="Times New Roman" w:cs="Times New Roman"/>
          <w:lang w:val="en-US" w:eastAsia="fr-FR"/>
        </w:rPr>
        <w:t>The production of methane is directly dependent on temperature. A mesophilic phase was maintained between 35 and 37°C to obtain optimal activity of methanogenic bacteria converting acetates into methane (Figure 4). High temperatures above 37°C increase reaction rates and promote the production of CO</w:t>
      </w:r>
      <w:r w:rsidRPr="00873447">
        <w:rPr>
          <w:rFonts w:ascii="Times New Roman" w:eastAsia="Times New Roman" w:hAnsi="Times New Roman" w:cs="Times New Roman"/>
          <w:vertAlign w:val="subscript"/>
          <w:lang w:val="en-US" w:eastAsia="fr-FR"/>
        </w:rPr>
        <w:t>2</w:t>
      </w:r>
      <w:r w:rsidRPr="00873447">
        <w:rPr>
          <w:rFonts w:ascii="Times New Roman" w:eastAsia="Times New Roman" w:hAnsi="Times New Roman" w:cs="Times New Roman"/>
          <w:lang w:val="en-US" w:eastAsia="fr-FR"/>
        </w:rPr>
        <w:t xml:space="preserve"> and H</w:t>
      </w:r>
      <w:r w:rsidRPr="00873447">
        <w:rPr>
          <w:rFonts w:ascii="Times New Roman" w:eastAsia="Times New Roman" w:hAnsi="Times New Roman" w:cs="Times New Roman"/>
          <w:vertAlign w:val="subscript"/>
          <w:lang w:val="en-US" w:eastAsia="fr-FR"/>
        </w:rPr>
        <w:t>2</w:t>
      </w:r>
      <w:r w:rsidRPr="00873447">
        <w:rPr>
          <w:rFonts w:ascii="Times New Roman" w:eastAsia="Times New Roman" w:hAnsi="Times New Roman" w:cs="Times New Roman"/>
          <w:lang w:val="en-US" w:eastAsia="fr-FR"/>
        </w:rPr>
        <w:t>O instead of methane</w:t>
      </w:r>
      <w:sdt>
        <w:sdtPr>
          <w:rPr>
            <w:rFonts w:ascii="Times New Roman" w:eastAsia="Times New Roman" w:hAnsi="Times New Roman" w:cs="Times New Roman"/>
            <w:bCs/>
            <w:lang w:eastAsia="fr-FR"/>
          </w:rPr>
          <w:id w:val="-67735997"/>
          <w:citation/>
        </w:sdtPr>
        <w:sdtEndPr/>
        <w:sdtContent>
          <w:r w:rsidR="000E226F" w:rsidRPr="001909F3">
            <w:rPr>
              <w:rFonts w:ascii="Times New Roman" w:eastAsia="Times New Roman" w:hAnsi="Times New Roman" w:cs="Times New Roman"/>
              <w:bCs/>
              <w:lang w:eastAsia="fr-FR"/>
            </w:rPr>
            <w:fldChar w:fldCharType="begin"/>
          </w:r>
          <w:r w:rsidR="000E226F" w:rsidRPr="00873447">
            <w:rPr>
              <w:rFonts w:ascii="Times New Roman" w:eastAsia="Times New Roman" w:hAnsi="Times New Roman" w:cs="Times New Roman"/>
              <w:bCs/>
              <w:lang w:val="en-US" w:eastAsia="fr-FR"/>
            </w:rPr>
            <w:instrText xml:space="preserve"> CITATION SAD11 \l 1036 </w:instrText>
          </w:r>
          <w:r w:rsidR="000E226F" w:rsidRPr="001909F3">
            <w:rPr>
              <w:rFonts w:ascii="Times New Roman" w:eastAsia="Times New Roman" w:hAnsi="Times New Roman" w:cs="Times New Roman"/>
              <w:bCs/>
              <w:lang w:eastAsia="fr-FR"/>
            </w:rPr>
            <w:fldChar w:fldCharType="separate"/>
          </w:r>
          <w:r w:rsidR="000E226F" w:rsidRPr="00873447">
            <w:rPr>
              <w:rFonts w:ascii="Times New Roman" w:eastAsia="Times New Roman" w:hAnsi="Times New Roman" w:cs="Times New Roman"/>
              <w:bCs/>
              <w:noProof/>
              <w:lang w:val="en-US" w:eastAsia="fr-FR"/>
            </w:rPr>
            <w:t xml:space="preserve"> </w:t>
          </w:r>
          <w:r w:rsidR="000E226F" w:rsidRPr="00873447">
            <w:rPr>
              <w:rFonts w:ascii="Times New Roman" w:eastAsia="Times New Roman" w:hAnsi="Times New Roman" w:cs="Times New Roman"/>
              <w:noProof/>
              <w:lang w:val="en-US" w:eastAsia="fr-FR"/>
            </w:rPr>
            <w:t>[9]</w:t>
          </w:r>
          <w:r w:rsidR="000E226F" w:rsidRPr="001909F3">
            <w:rPr>
              <w:rFonts w:ascii="Times New Roman" w:eastAsia="Times New Roman" w:hAnsi="Times New Roman" w:cs="Times New Roman"/>
              <w:bCs/>
              <w:lang w:eastAsia="fr-FR"/>
            </w:rPr>
            <w:fldChar w:fldCharType="end"/>
          </w:r>
        </w:sdtContent>
      </w:sdt>
      <w:r w:rsidR="00023426" w:rsidRPr="00873447">
        <w:rPr>
          <w:rFonts w:ascii="Times New Roman" w:eastAsia="Times New Roman" w:hAnsi="Times New Roman" w:cs="Times New Roman"/>
          <w:bCs/>
          <w:lang w:val="en-US" w:eastAsia="fr-FR"/>
        </w:rPr>
        <w:t>.</w:t>
      </w:r>
    </w:p>
    <w:p w14:paraId="5AC26B5D" w14:textId="0D04B278" w:rsidR="009B7888" w:rsidRPr="00873447" w:rsidRDefault="00833142" w:rsidP="001909F3">
      <w:pPr>
        <w:spacing w:line="276" w:lineRule="auto"/>
        <w:jc w:val="both"/>
        <w:rPr>
          <w:rFonts w:ascii="Times New Roman" w:eastAsia="Times New Roman" w:hAnsi="Times New Roman" w:cs="Times New Roman"/>
          <w:bCs/>
          <w:lang w:val="en-US" w:eastAsia="fr-FR"/>
        </w:rPr>
      </w:pPr>
      <w:r>
        <w:rPr>
          <w:rFonts w:ascii="Times New Roman" w:eastAsia="Calibri" w:hAnsi="Times New Roman" w:cs="Times New Roman"/>
          <w:noProof/>
        </w:rPr>
        <w:object w:dxaOrig="1440" w:dyaOrig="1440" w14:anchorId="36613064">
          <v:shape id="_x0000_s1028" type="#_x0000_t75" style="position:absolute;left:0;text-align:left;margin-left:74.8pt;margin-top:4pt;width:269.5pt;height:205.7pt;z-index:251664384;mso-position-horizontal-relative:text;mso-position-vertical-relative:text">
            <v:imagedata r:id="rId13" o:title=""/>
            <w10:wrap type="square" side="right"/>
          </v:shape>
          <o:OLEObject Type="Embed" ProgID="Origin95.Graph" ShapeID="_x0000_s1028" DrawAspect="Content" ObjectID="_1725356936" r:id="rId14"/>
        </w:object>
      </w:r>
    </w:p>
    <w:p w14:paraId="0E4F5451" w14:textId="14626B17" w:rsidR="009B7888" w:rsidRPr="00873447" w:rsidRDefault="009B7888" w:rsidP="001909F3">
      <w:pPr>
        <w:spacing w:line="276" w:lineRule="auto"/>
        <w:jc w:val="both"/>
        <w:rPr>
          <w:rFonts w:ascii="Times New Roman" w:eastAsia="Times New Roman" w:hAnsi="Times New Roman" w:cs="Times New Roman"/>
          <w:bCs/>
          <w:lang w:val="en-US" w:eastAsia="fr-FR"/>
        </w:rPr>
      </w:pPr>
    </w:p>
    <w:p w14:paraId="1EB305A8" w14:textId="0AE5D424" w:rsidR="009B7888" w:rsidRPr="00873447" w:rsidRDefault="009B7888" w:rsidP="001909F3">
      <w:pPr>
        <w:spacing w:line="276" w:lineRule="auto"/>
        <w:jc w:val="both"/>
        <w:rPr>
          <w:rFonts w:ascii="Times New Roman" w:eastAsia="Times New Roman" w:hAnsi="Times New Roman" w:cs="Times New Roman"/>
          <w:bCs/>
          <w:lang w:val="en-US" w:eastAsia="fr-FR"/>
        </w:rPr>
      </w:pPr>
    </w:p>
    <w:p w14:paraId="799031C8" w14:textId="0D807DB3" w:rsidR="00F61054" w:rsidRPr="00873447" w:rsidRDefault="00963BE9" w:rsidP="001909F3">
      <w:pPr>
        <w:spacing w:line="276" w:lineRule="auto"/>
        <w:jc w:val="both"/>
        <w:rPr>
          <w:rFonts w:ascii="Times New Roman" w:eastAsia="Times New Roman" w:hAnsi="Times New Roman" w:cs="Times New Roman"/>
          <w:bCs/>
          <w:highlight w:val="yellow"/>
          <w:lang w:val="en-US" w:eastAsia="fr-FR"/>
        </w:rPr>
      </w:pPr>
      <w:r w:rsidRPr="00873447">
        <w:rPr>
          <w:rFonts w:ascii="Times New Roman" w:eastAsia="Times New Roman" w:hAnsi="Times New Roman" w:cs="Times New Roman"/>
          <w:bCs/>
          <w:highlight w:val="yellow"/>
          <w:lang w:val="en-US" w:eastAsia="fr-FR"/>
        </w:rPr>
        <w:br w:type="textWrapping" w:clear="all"/>
      </w:r>
    </w:p>
    <w:p w14:paraId="36117FCE" w14:textId="6C03208A" w:rsidR="00D435B5" w:rsidRPr="00873447" w:rsidRDefault="00D435B5" w:rsidP="009B7888">
      <w:pPr>
        <w:spacing w:line="276" w:lineRule="auto"/>
        <w:jc w:val="center"/>
        <w:rPr>
          <w:rFonts w:ascii="Times New Roman" w:eastAsia="Times New Roman" w:hAnsi="Times New Roman" w:cs="Times New Roman"/>
          <w:lang w:val="en-US" w:eastAsia="fr-FR"/>
        </w:rPr>
      </w:pPr>
      <w:r w:rsidRPr="00873447">
        <w:rPr>
          <w:rFonts w:ascii="Times New Roman" w:eastAsia="Times New Roman" w:hAnsi="Times New Roman" w:cs="Times New Roman"/>
          <w:lang w:val="en-US" w:eastAsia="fr-FR"/>
        </w:rPr>
        <w:t>Figure 4: Temperature variation</w:t>
      </w:r>
    </w:p>
    <w:p w14:paraId="5860DFF2" w14:textId="2AD64F64" w:rsidR="00D435B5" w:rsidRPr="00873447" w:rsidRDefault="009B7888" w:rsidP="001909F3">
      <w:pPr>
        <w:spacing w:line="276" w:lineRule="auto"/>
        <w:jc w:val="both"/>
        <w:rPr>
          <w:rFonts w:ascii="Times New Roman" w:eastAsia="Times New Roman" w:hAnsi="Times New Roman" w:cs="Times New Roman"/>
          <w:b/>
          <w:bCs/>
          <w:sz w:val="24"/>
          <w:szCs w:val="24"/>
          <w:lang w:val="en-US" w:eastAsia="fr-FR"/>
        </w:rPr>
      </w:pPr>
      <w:r w:rsidRPr="00873447">
        <w:rPr>
          <w:rFonts w:ascii="Times New Roman" w:eastAsia="Times New Roman" w:hAnsi="Times New Roman" w:cs="Times New Roman"/>
          <w:b/>
          <w:bCs/>
          <w:sz w:val="24"/>
          <w:szCs w:val="24"/>
          <w:lang w:val="en-US" w:eastAsia="fr-FR"/>
        </w:rPr>
        <w:lastRenderedPageBreak/>
        <w:t>Conclusion</w:t>
      </w:r>
    </w:p>
    <w:p w14:paraId="2345898A" w14:textId="221C0496" w:rsidR="00D435B5" w:rsidRPr="00873447" w:rsidRDefault="00D435B5" w:rsidP="001909F3">
      <w:pPr>
        <w:spacing w:line="276" w:lineRule="auto"/>
        <w:jc w:val="both"/>
        <w:rPr>
          <w:rFonts w:ascii="Times New Roman" w:eastAsia="Times New Roman" w:hAnsi="Times New Roman" w:cs="Times New Roman"/>
          <w:lang w:val="en-US" w:eastAsia="fr-FR"/>
        </w:rPr>
      </w:pPr>
      <w:r w:rsidRPr="00873447">
        <w:rPr>
          <w:rFonts w:ascii="Times New Roman" w:eastAsia="Times New Roman" w:hAnsi="Times New Roman" w:cs="Times New Roman"/>
          <w:lang w:val="en-US" w:eastAsia="fr-FR"/>
        </w:rPr>
        <w:t>The objective of this work is to optimize the production of methane from chicken droppings (</w:t>
      </w:r>
      <w:r w:rsidR="00C63EAF">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and pig manure (P</w:t>
      </w:r>
      <w:r w:rsidR="00C63EAF">
        <w:rPr>
          <w:rFonts w:ascii="Times New Roman" w:eastAsia="Times New Roman" w:hAnsi="Times New Roman" w:cs="Times New Roman"/>
          <w:lang w:val="en-US" w:eastAsia="fr-FR"/>
        </w:rPr>
        <w:t>M</w:t>
      </w:r>
      <w:r w:rsidRPr="00873447">
        <w:rPr>
          <w:rFonts w:ascii="Times New Roman" w:eastAsia="Times New Roman" w:hAnsi="Times New Roman" w:cs="Times New Roman"/>
          <w:lang w:val="en-US" w:eastAsia="fr-FR"/>
        </w:rPr>
        <w:t>). The characterization of the substrates indicates that they are favorable to anaerobic digestion. The results obtained at the end of this study reveal an average daily production of methane of 41</w:t>
      </w:r>
      <w:r w:rsidR="007E593B">
        <w:rPr>
          <w:rFonts w:ascii="Times New Roman" w:eastAsia="Times New Roman" w:hAnsi="Times New Roman" w:cs="Times New Roman"/>
          <w:lang w:val="en-US" w:eastAsia="fr-FR"/>
        </w:rPr>
        <w:t>.00 ± 19.28</w:t>
      </w:r>
      <w:r w:rsidRPr="00873447">
        <w:rPr>
          <w:rFonts w:ascii="Times New Roman" w:eastAsia="Times New Roman" w:hAnsi="Times New Roman" w:cs="Times New Roman"/>
          <w:lang w:val="en-US" w:eastAsia="fr-FR"/>
        </w:rPr>
        <w:t xml:space="preserve"> mL, 25</w:t>
      </w:r>
      <w:r w:rsidR="007E593B">
        <w:rPr>
          <w:rFonts w:ascii="Times New Roman" w:eastAsia="Times New Roman" w:hAnsi="Times New Roman" w:cs="Times New Roman"/>
          <w:lang w:val="en-US" w:eastAsia="fr-FR"/>
        </w:rPr>
        <w:t>.02 ±</w:t>
      </w:r>
      <w:r w:rsidRPr="00873447">
        <w:rPr>
          <w:rFonts w:ascii="Times New Roman" w:eastAsia="Times New Roman" w:hAnsi="Times New Roman" w:cs="Times New Roman"/>
          <w:lang w:val="en-US" w:eastAsia="fr-FR"/>
        </w:rPr>
        <w:t xml:space="preserve"> </w:t>
      </w:r>
      <w:r w:rsidR="007E593B">
        <w:rPr>
          <w:rFonts w:ascii="Times New Roman" w:eastAsia="Times New Roman" w:hAnsi="Times New Roman" w:cs="Times New Roman"/>
          <w:lang w:val="en-US" w:eastAsia="fr-FR"/>
        </w:rPr>
        <w:t xml:space="preserve">10.97 </w:t>
      </w:r>
      <w:r w:rsidRPr="00873447">
        <w:rPr>
          <w:rFonts w:ascii="Times New Roman" w:eastAsia="Times New Roman" w:hAnsi="Times New Roman" w:cs="Times New Roman"/>
          <w:lang w:val="en-US" w:eastAsia="fr-FR"/>
        </w:rPr>
        <w:t>mL, 66</w:t>
      </w:r>
      <w:r w:rsidR="007E593B">
        <w:rPr>
          <w:rFonts w:ascii="Times New Roman" w:eastAsia="Times New Roman" w:hAnsi="Times New Roman" w:cs="Times New Roman"/>
          <w:lang w:val="en-US" w:eastAsia="fr-FR"/>
        </w:rPr>
        <w:t>.43 ± 33.42</w:t>
      </w:r>
      <w:r w:rsidRPr="00873447">
        <w:rPr>
          <w:rFonts w:ascii="Times New Roman" w:eastAsia="Times New Roman" w:hAnsi="Times New Roman" w:cs="Times New Roman"/>
          <w:lang w:val="en-US" w:eastAsia="fr-FR"/>
        </w:rPr>
        <w:t xml:space="preserve"> mL and 7</w:t>
      </w:r>
      <w:r w:rsidR="007E593B">
        <w:rPr>
          <w:rFonts w:ascii="Times New Roman" w:eastAsia="Times New Roman" w:hAnsi="Times New Roman" w:cs="Times New Roman"/>
          <w:lang w:val="en-US" w:eastAsia="fr-FR"/>
        </w:rPr>
        <w:t>2.86 ± 33.52</w:t>
      </w:r>
      <w:r w:rsidRPr="00873447">
        <w:rPr>
          <w:rFonts w:ascii="Times New Roman" w:eastAsia="Times New Roman" w:hAnsi="Times New Roman" w:cs="Times New Roman"/>
          <w:lang w:val="en-US" w:eastAsia="fr-FR"/>
        </w:rPr>
        <w:t xml:space="preserve"> mL per 100 g of co-substrates respectively for the scenarios 100%</w:t>
      </w:r>
      <w:r w:rsidR="00C63EAF">
        <w:rPr>
          <w:rFonts w:ascii="Times New Roman" w:eastAsia="Times New Roman" w:hAnsi="Times New Roman" w:cs="Times New Roman"/>
          <w:lang w:val="en-US" w:eastAsia="fr-FR"/>
        </w:rPr>
        <w:t>PM</w:t>
      </w:r>
      <w:r w:rsidRPr="00873447">
        <w:rPr>
          <w:rFonts w:ascii="Times New Roman" w:eastAsia="Times New Roman" w:hAnsi="Times New Roman" w:cs="Times New Roman"/>
          <w:lang w:val="en-US" w:eastAsia="fr-FR"/>
        </w:rPr>
        <w:t>, 100%</w:t>
      </w:r>
      <w:r w:rsidR="00C63EAF">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1/3</w:t>
      </w:r>
      <w:r w:rsidR="00C63EAF">
        <w:rPr>
          <w:rFonts w:ascii="Times New Roman" w:eastAsia="Times New Roman" w:hAnsi="Times New Roman" w:cs="Times New Roman"/>
          <w:lang w:val="en-US" w:eastAsia="fr-FR"/>
        </w:rPr>
        <w:t>PM</w:t>
      </w:r>
      <w:r w:rsidRPr="00873447">
        <w:rPr>
          <w:rFonts w:ascii="Times New Roman" w:eastAsia="Times New Roman" w:hAnsi="Times New Roman" w:cs="Times New Roman"/>
          <w:lang w:val="en-US" w:eastAsia="fr-FR"/>
        </w:rPr>
        <w:t>+2/3</w:t>
      </w:r>
      <w:r w:rsidR="00C63EAF">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xml:space="preserve"> and 2/3P</w:t>
      </w:r>
      <w:r w:rsidR="00C63EAF">
        <w:rPr>
          <w:rFonts w:ascii="Times New Roman" w:eastAsia="Times New Roman" w:hAnsi="Times New Roman" w:cs="Times New Roman"/>
          <w:lang w:val="en-US" w:eastAsia="fr-FR"/>
        </w:rPr>
        <w:t>M</w:t>
      </w:r>
      <w:r w:rsidRPr="00873447">
        <w:rPr>
          <w:rFonts w:ascii="Times New Roman" w:eastAsia="Times New Roman" w:hAnsi="Times New Roman" w:cs="Times New Roman"/>
          <w:lang w:val="en-US" w:eastAsia="fr-FR"/>
        </w:rPr>
        <w:t>+1/3</w:t>
      </w:r>
      <w:r w:rsidR="00C63EAF">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The methane production potentials of effluents gave high productivities for pig manure compared to chicken manure. The optimal methane production value is observed in the case of Co-digestion (</w:t>
      </w:r>
      <w:r w:rsidR="00C63EAF" w:rsidRPr="00873447">
        <w:rPr>
          <w:rFonts w:ascii="Times New Roman" w:eastAsia="Times New Roman" w:hAnsi="Times New Roman" w:cs="Times New Roman"/>
          <w:lang w:val="en-US" w:eastAsia="fr-FR"/>
        </w:rPr>
        <w:t>2/3</w:t>
      </w:r>
      <w:r w:rsidR="00C63EAF">
        <w:rPr>
          <w:rFonts w:ascii="Times New Roman" w:eastAsia="Times New Roman" w:hAnsi="Times New Roman" w:cs="Times New Roman"/>
          <w:lang w:val="en-US" w:eastAsia="fr-FR"/>
        </w:rPr>
        <w:t>PM</w:t>
      </w:r>
      <w:r w:rsidR="00C63EAF" w:rsidRPr="00873447">
        <w:rPr>
          <w:rFonts w:ascii="Times New Roman" w:eastAsia="Times New Roman" w:hAnsi="Times New Roman" w:cs="Times New Roman"/>
          <w:lang w:val="en-US" w:eastAsia="fr-FR"/>
        </w:rPr>
        <w:t xml:space="preserve"> </w:t>
      </w:r>
      <w:r w:rsidR="00C63EAF">
        <w:rPr>
          <w:rFonts w:ascii="Times New Roman" w:eastAsia="Times New Roman" w:hAnsi="Times New Roman" w:cs="Times New Roman"/>
          <w:lang w:val="en-US" w:eastAsia="fr-FR"/>
        </w:rPr>
        <w:t xml:space="preserve">+ </w:t>
      </w:r>
      <w:r w:rsidRPr="00873447">
        <w:rPr>
          <w:rFonts w:ascii="Times New Roman" w:eastAsia="Times New Roman" w:hAnsi="Times New Roman" w:cs="Times New Roman"/>
          <w:lang w:val="en-US" w:eastAsia="fr-FR"/>
        </w:rPr>
        <w:t>1/3</w:t>
      </w:r>
      <w:r w:rsidR="00C63EAF">
        <w:rPr>
          <w:rFonts w:ascii="Times New Roman" w:eastAsia="Times New Roman" w:hAnsi="Times New Roman" w:cs="Times New Roman"/>
          <w:lang w:val="en-US" w:eastAsia="fr-FR"/>
        </w:rPr>
        <w:t>CD</w:t>
      </w:r>
      <w:r w:rsidRPr="00873447">
        <w:rPr>
          <w:rFonts w:ascii="Times New Roman" w:eastAsia="Times New Roman" w:hAnsi="Times New Roman" w:cs="Times New Roman"/>
          <w:lang w:val="en-US" w:eastAsia="fr-FR"/>
        </w:rPr>
        <w:t>). The methane obtained is flammable from the second week of the cycle. The co-digestion of pig slurry and hen droppings shows, in view of the results of this experiment, particularly encouraging prospects. The methanogenic potential tests specified the good biodegradability of these livestock effluents. These tests also reveal the interest of combining pig manure with a high dryness substrate (chicken droppings), making it possible to significantly increase the organic load introduced with the addition of a small quantity of waste. Experimental trials concerning the association of slurry with chicken droppings provide technical data on the operating methods and the interest of co-digestion. The results obtained during this experimental work are encouraging and show the interest of continuing this work in order to develop scientific and technical references for the application of potential scenarios to other issues.</w:t>
      </w:r>
    </w:p>
    <w:p w14:paraId="0B83197C" w14:textId="79B49BB4" w:rsidR="005139F9" w:rsidRPr="009B7888" w:rsidRDefault="009B7888" w:rsidP="001909F3">
      <w:pPr>
        <w:spacing w:line="276" w:lineRule="auto"/>
        <w:jc w:val="both"/>
        <w:rPr>
          <w:rFonts w:ascii="Times New Roman" w:eastAsia="Times New Roman" w:hAnsi="Times New Roman" w:cs="Times New Roman"/>
          <w:b/>
          <w:bCs/>
          <w:sz w:val="24"/>
          <w:szCs w:val="24"/>
          <w:lang w:val="en-US" w:eastAsia="fr-FR"/>
        </w:rPr>
      </w:pPr>
      <w:r w:rsidRPr="009B7888">
        <w:rPr>
          <w:rFonts w:ascii="Times New Roman" w:eastAsia="Times New Roman" w:hAnsi="Times New Roman" w:cs="Times New Roman"/>
          <w:b/>
          <w:bCs/>
          <w:sz w:val="24"/>
          <w:szCs w:val="24"/>
          <w:lang w:val="en-US" w:eastAsia="fr-FR"/>
        </w:rPr>
        <w:t xml:space="preserve">Acknowledgements </w:t>
      </w:r>
    </w:p>
    <w:p w14:paraId="3F7561F2" w14:textId="587FAFB4" w:rsidR="005139F9" w:rsidRPr="001909F3" w:rsidRDefault="005139F9" w:rsidP="001909F3">
      <w:pPr>
        <w:spacing w:line="276" w:lineRule="auto"/>
        <w:jc w:val="both"/>
        <w:rPr>
          <w:rFonts w:ascii="Times New Roman" w:eastAsia="Times New Roman" w:hAnsi="Times New Roman" w:cs="Times New Roman"/>
          <w:bCs/>
          <w:lang w:val="en-US" w:eastAsia="fr-FR"/>
        </w:rPr>
      </w:pPr>
      <w:r w:rsidRPr="001909F3">
        <w:rPr>
          <w:rFonts w:ascii="Times New Roman" w:eastAsia="Times New Roman" w:hAnsi="Times New Roman" w:cs="Times New Roman"/>
          <w:bCs/>
          <w:lang w:val="en-US" w:eastAsia="fr-FR"/>
        </w:rPr>
        <w:t xml:space="preserve">The authors gratitude to </w:t>
      </w:r>
      <w:r w:rsidR="002A2043" w:rsidRPr="001909F3">
        <w:rPr>
          <w:rFonts w:ascii="Times New Roman" w:eastAsia="Times New Roman" w:hAnsi="Times New Roman" w:cs="Times New Roman"/>
          <w:bCs/>
          <w:lang w:val="en-US" w:eastAsia="fr-FR"/>
        </w:rPr>
        <w:t xml:space="preserve">the Head of </w:t>
      </w:r>
      <w:r w:rsidR="00966914" w:rsidRPr="001909F3">
        <w:rPr>
          <w:rFonts w:ascii="Times New Roman" w:eastAsia="Times New Roman" w:hAnsi="Times New Roman" w:cs="Times New Roman"/>
          <w:bCs/>
          <w:lang w:val="en-US" w:eastAsia="fr-FR"/>
        </w:rPr>
        <w:t>Laboratoire Chimie Organique et Sciences de l’Environnement (LaCOSE) for the support.</w:t>
      </w:r>
    </w:p>
    <w:sdt>
      <w:sdtPr>
        <w:rPr>
          <w:rFonts w:ascii="Times New Roman" w:hAnsi="Times New Roman" w:cs="Times New Roman"/>
          <w:b/>
          <w:bCs/>
        </w:rPr>
        <w:id w:val="-849402868"/>
        <w:docPartObj>
          <w:docPartGallery w:val="Bibliographies"/>
          <w:docPartUnique/>
        </w:docPartObj>
      </w:sdtPr>
      <w:sdtEndPr>
        <w:rPr>
          <w:b w:val="0"/>
          <w:bCs w:val="0"/>
        </w:rPr>
      </w:sdtEndPr>
      <w:sdtContent>
        <w:p w14:paraId="4D3FF6DD" w14:textId="1C8366FA" w:rsidR="000512A0" w:rsidRPr="009B7888" w:rsidRDefault="009B7888" w:rsidP="001909F3">
          <w:pPr>
            <w:spacing w:line="276"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
              <w:sz w:val="24"/>
              <w:szCs w:val="24"/>
              <w:lang w:eastAsia="fr-FR"/>
            </w:rPr>
            <w:t>References</w:t>
          </w:r>
          <w:r w:rsidR="0004045A" w:rsidRPr="009B7888">
            <w:rPr>
              <w:rFonts w:ascii="Times New Roman" w:eastAsia="Times New Roman" w:hAnsi="Times New Roman" w:cs="Times New Roman"/>
              <w:kern w:val="2"/>
              <w:sz w:val="24"/>
              <w:szCs w:val="24"/>
              <w:lang w:val="fr-MC" w:eastAsia="zh-CN"/>
            </w:rPr>
            <w:fldChar w:fldCharType="begin"/>
          </w:r>
          <w:r w:rsidR="0004045A" w:rsidRPr="009B7888">
            <w:rPr>
              <w:rFonts w:ascii="Times New Roman" w:hAnsi="Times New Roman" w:cs="Times New Roman"/>
              <w:sz w:val="24"/>
              <w:szCs w:val="24"/>
            </w:rPr>
            <w:instrText>BIBLIOGRAPHY</w:instrText>
          </w:r>
          <w:r w:rsidR="0004045A" w:rsidRPr="009B7888">
            <w:rPr>
              <w:rFonts w:ascii="Times New Roman" w:eastAsia="Times New Roman" w:hAnsi="Times New Roman" w:cs="Times New Roman"/>
              <w:kern w:val="2"/>
              <w:sz w:val="24"/>
              <w:szCs w:val="24"/>
              <w:lang w:val="fr-MC" w:eastAsia="zh-CN"/>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8738"/>
          </w:tblGrid>
          <w:tr w:rsidR="00046A3B" w:rsidRPr="009B7888" w14:paraId="660DABC9" w14:textId="77777777" w:rsidTr="00440817">
            <w:trPr>
              <w:divId w:val="2085295522"/>
              <w:tblCellSpacing w:w="15" w:type="dxa"/>
            </w:trPr>
            <w:tc>
              <w:tcPr>
                <w:tcW w:w="214" w:type="pct"/>
                <w:hideMark/>
              </w:tcPr>
              <w:p w14:paraId="729A0696" w14:textId="05EF6D4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[1] </w:t>
                </w:r>
              </w:p>
            </w:tc>
            <w:tc>
              <w:tcPr>
                <w:tcW w:w="0" w:type="auto"/>
                <w:hideMark/>
              </w:tcPr>
              <w:p w14:paraId="19FBA5A0" w14:textId="1B1213B0" w:rsidR="000512A0" w:rsidRPr="00201ECC" w:rsidRDefault="008F5EDD"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bCs/>
                    <w:noProof/>
                  </w:rPr>
                  <w:t>A.Tahri</w:t>
                </w:r>
                <w:r w:rsidR="000512A0" w:rsidRPr="00201ECC">
                  <w:rPr>
                    <w:rFonts w:ascii="Times New Roman" w:hAnsi="Times New Roman" w:cs="Times New Roman"/>
                    <w:bCs/>
                    <w:noProof/>
                  </w:rPr>
                  <w:t xml:space="preserve">, </w:t>
                </w:r>
                <w:r w:rsidRPr="00201ECC">
                  <w:rPr>
                    <w:rFonts w:ascii="Times New Roman" w:hAnsi="Times New Roman" w:cs="Times New Roman"/>
                    <w:bCs/>
                    <w:noProof/>
                  </w:rPr>
                  <w:t xml:space="preserve">M. </w:t>
                </w:r>
                <w:r w:rsidR="000512A0" w:rsidRPr="00201ECC">
                  <w:rPr>
                    <w:rFonts w:ascii="Times New Roman" w:hAnsi="Times New Roman" w:cs="Times New Roman"/>
                    <w:bCs/>
                    <w:noProof/>
                  </w:rPr>
                  <w:t>D</w:t>
                </w:r>
                <w:r w:rsidRPr="00201ECC">
                  <w:rPr>
                    <w:rFonts w:ascii="Times New Roman" w:hAnsi="Times New Roman" w:cs="Times New Roman"/>
                    <w:bCs/>
                    <w:noProof/>
                  </w:rPr>
                  <w:t>jaafri</w:t>
                </w:r>
                <w:r w:rsidR="000512A0" w:rsidRPr="00201ECC">
                  <w:rPr>
                    <w:rFonts w:ascii="Times New Roman" w:hAnsi="Times New Roman" w:cs="Times New Roman"/>
                    <w:bCs/>
                    <w:noProof/>
                  </w:rPr>
                  <w:t xml:space="preserve">, </w:t>
                </w:r>
                <w:r w:rsidRPr="00201ECC">
                  <w:rPr>
                    <w:rFonts w:ascii="Times New Roman" w:hAnsi="Times New Roman" w:cs="Times New Roman"/>
                    <w:bCs/>
                    <w:noProof/>
                  </w:rPr>
                  <w:t xml:space="preserve">M. </w:t>
                </w:r>
                <w:r w:rsidR="000512A0" w:rsidRPr="00201ECC">
                  <w:rPr>
                    <w:rFonts w:ascii="Times New Roman" w:hAnsi="Times New Roman" w:cs="Times New Roman"/>
                    <w:bCs/>
                    <w:noProof/>
                  </w:rPr>
                  <w:t>K</w:t>
                </w:r>
                <w:r w:rsidRPr="00201ECC">
                  <w:rPr>
                    <w:rFonts w:ascii="Times New Roman" w:hAnsi="Times New Roman" w:cs="Times New Roman"/>
                    <w:bCs/>
                    <w:noProof/>
                  </w:rPr>
                  <w:t>helafi</w:t>
                </w:r>
                <w:r w:rsidR="000512A0" w:rsidRPr="00201ECC">
                  <w:rPr>
                    <w:rFonts w:ascii="Times New Roman" w:hAnsi="Times New Roman" w:cs="Times New Roman"/>
                    <w:bCs/>
                    <w:noProof/>
                  </w:rPr>
                  <w:t xml:space="preserve">, </w:t>
                </w:r>
                <w:r w:rsidRPr="00201ECC">
                  <w:rPr>
                    <w:rFonts w:ascii="Times New Roman" w:hAnsi="Times New Roman" w:cs="Times New Roman"/>
                    <w:bCs/>
                    <w:noProof/>
                  </w:rPr>
                  <w:t xml:space="preserve"> M. </w:t>
                </w:r>
                <w:r w:rsidR="000512A0" w:rsidRPr="00201ECC">
                  <w:rPr>
                    <w:rFonts w:ascii="Times New Roman" w:hAnsi="Times New Roman" w:cs="Times New Roman"/>
                    <w:bCs/>
                    <w:noProof/>
                  </w:rPr>
                  <w:t>K</w:t>
                </w:r>
                <w:r w:rsidRPr="00201ECC">
                  <w:rPr>
                    <w:rFonts w:ascii="Times New Roman" w:hAnsi="Times New Roman" w:cs="Times New Roman"/>
                    <w:bCs/>
                    <w:noProof/>
                  </w:rPr>
                  <w:t xml:space="preserve">alloum, F. </w:t>
                </w:r>
                <w:r w:rsidR="000512A0" w:rsidRPr="00201ECC">
                  <w:rPr>
                    <w:rFonts w:ascii="Times New Roman" w:hAnsi="Times New Roman" w:cs="Times New Roman"/>
                    <w:bCs/>
                    <w:noProof/>
                  </w:rPr>
                  <w:t>S</w:t>
                </w:r>
                <w:r w:rsidRPr="00201ECC">
                  <w:rPr>
                    <w:rFonts w:ascii="Times New Roman" w:hAnsi="Times New Roman" w:cs="Times New Roman"/>
                    <w:bCs/>
                    <w:noProof/>
                  </w:rPr>
                  <w:t>alem,</w:t>
                </w:r>
                <w:r w:rsidR="000512A0" w:rsidRPr="00201ECC">
                  <w:rPr>
                    <w:rFonts w:ascii="Times New Roman" w:hAnsi="Times New Roman" w:cs="Times New Roman"/>
                    <w:bCs/>
                    <w:noProof/>
                  </w:rPr>
                  <w:t xml:space="preserve"> </w:t>
                </w:r>
                <w:r w:rsidRPr="00201ECC">
                  <w:rPr>
                    <w:rFonts w:ascii="Times New Roman" w:hAnsi="Times New Roman" w:cs="Times New Roman"/>
                    <w:bCs/>
                    <w:noProof/>
                  </w:rPr>
                  <w:t>"</w:t>
                </w:r>
                <w:r w:rsidR="000512A0" w:rsidRPr="00201ECC">
                  <w:rPr>
                    <w:rFonts w:ascii="Times New Roman" w:hAnsi="Times New Roman" w:cs="Times New Roman"/>
                    <w:bCs/>
                    <w:noProof/>
                  </w:rPr>
                  <w:t>Amélioration du rendement de la production de biogaz par co-digestion des déchets organiques (déchets d’abattoir et de volaille)</w:t>
                </w:r>
                <w:r w:rsidRPr="00201ECC">
                  <w:rPr>
                    <w:rFonts w:ascii="Times New Roman" w:hAnsi="Times New Roman" w:cs="Times New Roman"/>
                    <w:bCs/>
                    <w:noProof/>
                  </w:rPr>
                  <w:t>",</w:t>
                </w:r>
                <w:r w:rsidR="000512A0" w:rsidRPr="00201ECC">
                  <w:rPr>
                    <w:rFonts w:ascii="Times New Roman" w:hAnsi="Times New Roman" w:cs="Times New Roman"/>
                    <w:bCs/>
                    <w:noProof/>
                  </w:rPr>
                  <w:t xml:space="preserve"> Adar, Algér</w:t>
                </w:r>
                <w:r w:rsidRPr="00201ECC">
                  <w:rPr>
                    <w:rFonts w:ascii="Times New Roman" w:hAnsi="Times New Roman" w:cs="Times New Roman"/>
                    <w:bCs/>
                    <w:noProof/>
                  </w:rPr>
                  <w:t xml:space="preserve">ie, </w:t>
                </w:r>
                <w:r w:rsidR="000512A0" w:rsidRPr="00201ECC">
                  <w:rPr>
                    <w:rFonts w:ascii="Times New Roman" w:hAnsi="Times New Roman" w:cs="Times New Roman"/>
                    <w:bCs/>
                    <w:i/>
                    <w:iCs/>
                    <w:noProof/>
                  </w:rPr>
                  <w:t>Revue des Energies Renouvelables</w:t>
                </w:r>
                <w:r w:rsidR="000512A0" w:rsidRPr="00201ECC">
                  <w:rPr>
                    <w:rFonts w:ascii="Times New Roman" w:hAnsi="Times New Roman" w:cs="Times New Roman"/>
                    <w:bCs/>
                    <w:noProof/>
                  </w:rPr>
                  <w:t xml:space="preserve"> (</w:t>
                </w:r>
                <w:r w:rsidR="000512A0" w:rsidRPr="00201ECC">
                  <w:rPr>
                    <w:rFonts w:ascii="Times New Roman" w:hAnsi="Times New Roman" w:cs="Times New Roman"/>
                    <w:b/>
                    <w:noProof/>
                  </w:rPr>
                  <w:t>12</w:t>
                </w:r>
                <w:r w:rsidR="000512A0" w:rsidRPr="00201ECC">
                  <w:rPr>
                    <w:rFonts w:ascii="Times New Roman" w:hAnsi="Times New Roman" w:cs="Times New Roman"/>
                    <w:bCs/>
                    <w:noProof/>
                  </w:rPr>
                  <w:t>) : 375-380</w:t>
                </w:r>
                <w:r w:rsidRPr="00201ECC">
                  <w:rPr>
                    <w:rFonts w:ascii="Times New Roman" w:hAnsi="Times New Roman" w:cs="Times New Roman"/>
                    <w:bCs/>
                    <w:noProof/>
                  </w:rPr>
                  <w:t>, 2012.</w:t>
                </w:r>
              </w:p>
            </w:tc>
          </w:tr>
          <w:tr w:rsidR="00046A3B" w:rsidRPr="009B7888" w14:paraId="2DBEC84C" w14:textId="77777777" w:rsidTr="00440817">
            <w:trPr>
              <w:divId w:val="2085295522"/>
              <w:tblCellSpacing w:w="15" w:type="dxa"/>
            </w:trPr>
            <w:tc>
              <w:tcPr>
                <w:tcW w:w="214" w:type="pct"/>
                <w:hideMark/>
              </w:tcPr>
              <w:p w14:paraId="358434DB" w14:textId="7777777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[2] </w:t>
                </w:r>
              </w:p>
            </w:tc>
            <w:tc>
              <w:tcPr>
                <w:tcW w:w="0" w:type="auto"/>
                <w:hideMark/>
              </w:tcPr>
              <w:p w14:paraId="2BEC928C" w14:textId="2FF601BF" w:rsidR="000512A0" w:rsidRPr="00201ECC" w:rsidRDefault="00201ECC"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bCs/>
                    <w:noProof/>
                  </w:rPr>
                  <w:t>H. R</w:t>
                </w:r>
                <w:r w:rsidR="00BF3DAD" w:rsidRPr="00201ECC">
                  <w:rPr>
                    <w:rFonts w:ascii="Times New Roman" w:hAnsi="Times New Roman" w:cs="Times New Roman"/>
                    <w:bCs/>
                    <w:noProof/>
                  </w:rPr>
                  <w:t>azanaparany</w:t>
                </w:r>
                <w:r w:rsidR="008930DD" w:rsidRPr="00201ECC">
                  <w:rPr>
                    <w:rFonts w:ascii="Times New Roman" w:hAnsi="Times New Roman" w:cs="Times New Roman"/>
                    <w:bCs/>
                    <w:noProof/>
                  </w:rPr>
                  <w:t>,</w:t>
                </w:r>
                <w:r w:rsidR="00BF3DAD" w:rsidRPr="00201ECC">
                  <w:rPr>
                    <w:rFonts w:ascii="Times New Roman" w:hAnsi="Times New Roman" w:cs="Times New Roman"/>
                    <w:bCs/>
                    <w:noProof/>
                  </w:rPr>
                  <w:t xml:space="preserve"> </w:t>
                </w:r>
                <w:r w:rsidRPr="00201ECC">
                  <w:rPr>
                    <w:rFonts w:ascii="Times New Roman" w:hAnsi="Times New Roman" w:cs="Times New Roman"/>
                    <w:bCs/>
                    <w:noProof/>
                  </w:rPr>
                  <w:t>"</w:t>
                </w:r>
                <w:r w:rsidR="008930DD" w:rsidRPr="00201ECC">
                  <w:rPr>
                    <w:rFonts w:ascii="Times New Roman" w:hAnsi="Times New Roman" w:cs="Times New Roman"/>
                    <w:bCs/>
                    <w:noProof/>
                  </w:rPr>
                  <w:t>M</w:t>
                </w:r>
                <w:r w:rsidR="00BF3DAD" w:rsidRPr="00201ECC">
                  <w:rPr>
                    <w:rFonts w:ascii="Times New Roman" w:hAnsi="Times New Roman" w:cs="Times New Roman"/>
                    <w:bCs/>
                    <w:noProof/>
                  </w:rPr>
                  <w:t>odélisation d’une digestion anaérobie du lisier de porc</w:t>
                </w:r>
                <w:r w:rsidRPr="00201ECC">
                  <w:rPr>
                    <w:rFonts w:ascii="Times New Roman" w:hAnsi="Times New Roman" w:cs="Times New Roman"/>
                    <w:bCs/>
                    <w:noProof/>
                  </w:rPr>
                  <w:t>",</w:t>
                </w:r>
                <w:r w:rsidR="00BF3DAD" w:rsidRPr="00201ECC">
                  <w:rPr>
                    <w:rFonts w:ascii="Times New Roman" w:hAnsi="Times New Roman" w:cs="Times New Roman"/>
                    <w:bCs/>
                    <w:noProof/>
                  </w:rPr>
                  <w:t xml:space="preserve"> </w:t>
                </w:r>
                <w:r w:rsidRPr="00201ECC">
                  <w:rPr>
                    <w:rFonts w:ascii="Times New Roman" w:hAnsi="Times New Roman" w:cs="Times New Roman"/>
                    <w:bCs/>
                    <w:noProof/>
                  </w:rPr>
                  <w:t>M</w:t>
                </w:r>
                <w:r w:rsidR="00BF3DAD" w:rsidRPr="00201ECC">
                  <w:rPr>
                    <w:rFonts w:ascii="Times New Roman" w:hAnsi="Times New Roman" w:cs="Times New Roman"/>
                    <w:bCs/>
                    <w:noProof/>
                  </w:rPr>
                  <w:t>émoire pour l’obtention du diplôme d’etudes approfondies</w:t>
                </w:r>
                <w:r w:rsidRPr="00201ECC">
                  <w:rPr>
                    <w:rFonts w:ascii="Times New Roman" w:hAnsi="Times New Roman" w:cs="Times New Roman"/>
                    <w:bCs/>
                    <w:noProof/>
                  </w:rPr>
                  <w:t>, D</w:t>
                </w:r>
                <w:r w:rsidR="00BF3DAD" w:rsidRPr="00201ECC">
                  <w:rPr>
                    <w:rFonts w:ascii="Times New Roman" w:hAnsi="Times New Roman" w:cs="Times New Roman"/>
                    <w:bCs/>
                    <w:noProof/>
                  </w:rPr>
                  <w:t>épartement de physique</w:t>
                </w:r>
                <w:r w:rsidRPr="00201ECC">
                  <w:rPr>
                    <w:rFonts w:ascii="Times New Roman" w:hAnsi="Times New Roman" w:cs="Times New Roman"/>
                    <w:bCs/>
                    <w:noProof/>
                  </w:rPr>
                  <w:t>, F</w:t>
                </w:r>
                <w:r w:rsidR="00BF3DAD" w:rsidRPr="00201ECC">
                  <w:rPr>
                    <w:rFonts w:ascii="Times New Roman" w:hAnsi="Times New Roman" w:cs="Times New Roman"/>
                    <w:bCs/>
                    <w:noProof/>
                  </w:rPr>
                  <w:t xml:space="preserve">aculté des </w:t>
                </w:r>
                <w:r w:rsidRPr="00201ECC">
                  <w:rPr>
                    <w:rFonts w:ascii="Times New Roman" w:hAnsi="Times New Roman" w:cs="Times New Roman"/>
                    <w:bCs/>
                    <w:noProof/>
                  </w:rPr>
                  <w:t>S</w:t>
                </w:r>
                <w:r w:rsidR="00BF3DAD" w:rsidRPr="00201ECC">
                  <w:rPr>
                    <w:rFonts w:ascii="Times New Roman" w:hAnsi="Times New Roman" w:cs="Times New Roman"/>
                    <w:bCs/>
                    <w:noProof/>
                  </w:rPr>
                  <w:t>ciences</w:t>
                </w:r>
                <w:r w:rsidRPr="00201ECC">
                  <w:rPr>
                    <w:rFonts w:ascii="Times New Roman" w:hAnsi="Times New Roman" w:cs="Times New Roman"/>
                    <w:bCs/>
                    <w:noProof/>
                  </w:rPr>
                  <w:t>, U</w:t>
                </w:r>
                <w:r w:rsidR="00BF3DAD" w:rsidRPr="00201ECC">
                  <w:rPr>
                    <w:rFonts w:ascii="Times New Roman" w:hAnsi="Times New Roman" w:cs="Times New Roman"/>
                    <w:bCs/>
                    <w:noProof/>
                  </w:rPr>
                  <w:t>niversité d’</w:t>
                </w:r>
                <w:r w:rsidRPr="00201ECC">
                  <w:rPr>
                    <w:rFonts w:ascii="Times New Roman" w:hAnsi="Times New Roman" w:cs="Times New Roman"/>
                    <w:bCs/>
                    <w:noProof/>
                  </w:rPr>
                  <w:t>A</w:t>
                </w:r>
                <w:r w:rsidR="00BF3DAD" w:rsidRPr="00201ECC">
                  <w:rPr>
                    <w:rFonts w:ascii="Times New Roman" w:hAnsi="Times New Roman" w:cs="Times New Roman"/>
                    <w:bCs/>
                    <w:noProof/>
                  </w:rPr>
                  <w:t>ntananarivo</w:t>
                </w:r>
                <w:r w:rsidRPr="00201ECC">
                  <w:rPr>
                    <w:rFonts w:ascii="Times New Roman" w:hAnsi="Times New Roman" w:cs="Times New Roman"/>
                    <w:bCs/>
                    <w:noProof/>
                  </w:rPr>
                  <w:t>,</w:t>
                </w:r>
                <w:r w:rsidR="00BF3DAD" w:rsidRPr="00201ECC">
                  <w:rPr>
                    <w:rFonts w:ascii="Times New Roman" w:hAnsi="Times New Roman" w:cs="Times New Roman"/>
                    <w:bCs/>
                    <w:noProof/>
                  </w:rPr>
                  <w:t xml:space="preserve"> 61 p</w:t>
                </w:r>
                <w:r w:rsidR="008930DD" w:rsidRPr="00201ECC">
                  <w:rPr>
                    <w:rFonts w:ascii="Times New Roman" w:hAnsi="Times New Roman" w:cs="Times New Roman"/>
                    <w:bCs/>
                    <w:noProof/>
                  </w:rPr>
                  <w:t>,2005.</w:t>
                </w:r>
              </w:p>
            </w:tc>
          </w:tr>
          <w:tr w:rsidR="00046A3B" w:rsidRPr="009B7888" w14:paraId="704AC077" w14:textId="77777777" w:rsidTr="00440817">
            <w:trPr>
              <w:divId w:val="2085295522"/>
              <w:tblCellSpacing w:w="15" w:type="dxa"/>
            </w:trPr>
            <w:tc>
              <w:tcPr>
                <w:tcW w:w="214" w:type="pct"/>
                <w:hideMark/>
              </w:tcPr>
              <w:p w14:paraId="0B16D15F" w14:textId="7777777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[3] </w:t>
                </w:r>
              </w:p>
            </w:tc>
            <w:tc>
              <w:tcPr>
                <w:tcW w:w="0" w:type="auto"/>
                <w:hideMark/>
              </w:tcPr>
              <w:p w14:paraId="056AE11D" w14:textId="1EEDA208" w:rsidR="000512A0" w:rsidRPr="00201ECC" w:rsidRDefault="00C80A8A" w:rsidP="00201ECC">
                <w:pPr>
                  <w:pStyle w:val="Bibliographie"/>
                  <w:spacing w:after="0" w:line="276" w:lineRule="auto"/>
                  <w:jc w:val="both"/>
                  <w:rPr>
                    <w:rFonts w:ascii="Times New Roman" w:hAnsi="Times New Roman" w:cs="Times New Roman"/>
                    <w:noProof/>
                  </w:rPr>
                </w:pPr>
                <w:r w:rsidRPr="00873447">
                  <w:rPr>
                    <w:rFonts w:ascii="Times New Roman" w:hAnsi="Times New Roman" w:cs="Times New Roman"/>
                    <w:bCs/>
                    <w:noProof/>
                  </w:rPr>
                  <w:t>E. L</w:t>
                </w:r>
                <w:r w:rsidR="00BF3DAD" w:rsidRPr="00873447">
                  <w:rPr>
                    <w:rFonts w:ascii="Times New Roman" w:hAnsi="Times New Roman" w:cs="Times New Roman"/>
                    <w:bCs/>
                    <w:noProof/>
                  </w:rPr>
                  <w:t xml:space="preserve">aarousi, </w:t>
                </w:r>
                <w:r w:rsidRPr="00873447">
                  <w:rPr>
                    <w:rFonts w:ascii="Times New Roman" w:hAnsi="Times New Roman" w:cs="Times New Roman"/>
                    <w:bCs/>
                    <w:noProof/>
                  </w:rPr>
                  <w:t>L.H</w:t>
                </w:r>
                <w:r w:rsidR="00BF3DAD" w:rsidRPr="00873447">
                  <w:rPr>
                    <w:rFonts w:ascii="Times New Roman" w:hAnsi="Times New Roman" w:cs="Times New Roman"/>
                    <w:bCs/>
                    <w:noProof/>
                  </w:rPr>
                  <w:t xml:space="preserve">icham, </w:t>
                </w:r>
                <w:r w:rsidRPr="00873447">
                  <w:rPr>
                    <w:rFonts w:ascii="Times New Roman" w:hAnsi="Times New Roman" w:cs="Times New Roman"/>
                    <w:bCs/>
                    <w:noProof/>
                  </w:rPr>
                  <w:t>E.Y. M</w:t>
                </w:r>
                <w:r w:rsidR="00BF3DAD" w:rsidRPr="00873447">
                  <w:rPr>
                    <w:rFonts w:ascii="Times New Roman" w:hAnsi="Times New Roman" w:cs="Times New Roman"/>
                    <w:bCs/>
                    <w:noProof/>
                  </w:rPr>
                  <w:t>ohammed</w:t>
                </w:r>
                <w:r w:rsidRPr="00873447">
                  <w:rPr>
                    <w:rFonts w:ascii="Times New Roman" w:hAnsi="Times New Roman" w:cs="Times New Roman"/>
                    <w:bCs/>
                    <w:noProof/>
                  </w:rPr>
                  <w:t>,</w:t>
                </w:r>
                <w:r w:rsidR="00BF3DAD" w:rsidRPr="00873447">
                  <w:rPr>
                    <w:rFonts w:ascii="Times New Roman" w:hAnsi="Times New Roman" w:cs="Times New Roman"/>
                    <w:bCs/>
                    <w:noProof/>
                  </w:rPr>
                  <w:t xml:space="preserve"> </w:t>
                </w:r>
                <w:r w:rsidRPr="00873447">
                  <w:rPr>
                    <w:rFonts w:ascii="Times New Roman" w:hAnsi="Times New Roman" w:cs="Times New Roman"/>
                    <w:bCs/>
                    <w:noProof/>
                  </w:rPr>
                  <w:t>O.M</w:t>
                </w:r>
                <w:r w:rsidR="00BF3DAD" w:rsidRPr="00873447">
                  <w:rPr>
                    <w:rFonts w:ascii="Times New Roman" w:hAnsi="Times New Roman" w:cs="Times New Roman"/>
                    <w:bCs/>
                    <w:noProof/>
                  </w:rPr>
                  <w:t xml:space="preserve">ohammed, </w:t>
                </w:r>
                <w:r w:rsidRPr="00873447">
                  <w:rPr>
                    <w:rFonts w:ascii="Times New Roman" w:hAnsi="Times New Roman" w:cs="Times New Roman"/>
                    <w:bCs/>
                    <w:noProof/>
                  </w:rPr>
                  <w:t>"C</w:t>
                </w:r>
                <w:r w:rsidR="00BF3DAD" w:rsidRPr="00201ECC">
                  <w:rPr>
                    <w:rFonts w:ascii="Times New Roman" w:hAnsi="Times New Roman" w:cs="Times New Roman"/>
                    <w:bCs/>
                    <w:noProof/>
                  </w:rPr>
                  <w:t xml:space="preserve">aractérisation, transformation et valorisation de déchets d’éviscération de volaille de kénitra, maroc. faculté des sciences université tofail maroc. revue afrique science </w:t>
                </w:r>
                <w:r w:rsidR="00BF3DAD" w:rsidRPr="00201ECC">
                  <w:rPr>
                    <w:rFonts w:ascii="Times New Roman" w:hAnsi="Times New Roman" w:cs="Times New Roman"/>
                    <w:b/>
                    <w:noProof/>
                  </w:rPr>
                  <w:t>2 (1)</w:t>
                </w:r>
                <w:r w:rsidR="00BF3DAD" w:rsidRPr="00201ECC">
                  <w:rPr>
                    <w:rFonts w:ascii="Times New Roman" w:hAnsi="Times New Roman" w:cs="Times New Roman"/>
                    <w:bCs/>
                    <w:noProof/>
                  </w:rPr>
                  <w:t xml:space="preserve"> : 102-114</w:t>
                </w:r>
                <w:r w:rsidRPr="00201ECC">
                  <w:rPr>
                    <w:rFonts w:ascii="Times New Roman" w:hAnsi="Times New Roman" w:cs="Times New Roman"/>
                    <w:bCs/>
                    <w:noProof/>
                  </w:rPr>
                  <w:t>,2006.</w:t>
                </w:r>
              </w:p>
            </w:tc>
          </w:tr>
          <w:tr w:rsidR="00046A3B" w:rsidRPr="00276F7D" w14:paraId="4E2AC99E" w14:textId="77777777" w:rsidTr="00440817">
            <w:trPr>
              <w:divId w:val="2085295522"/>
              <w:tblCellSpacing w:w="15" w:type="dxa"/>
            </w:trPr>
            <w:tc>
              <w:tcPr>
                <w:tcW w:w="214" w:type="pct"/>
                <w:hideMark/>
              </w:tcPr>
              <w:p w14:paraId="7EC69880" w14:textId="7777777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[4] </w:t>
                </w:r>
              </w:p>
            </w:tc>
            <w:tc>
              <w:tcPr>
                <w:tcW w:w="0" w:type="auto"/>
                <w:hideMark/>
              </w:tcPr>
              <w:p w14:paraId="23D56FB2" w14:textId="740DDC97" w:rsidR="000512A0" w:rsidRPr="00201ECC" w:rsidRDefault="00C80A8A" w:rsidP="00201ECC">
                <w:pPr>
                  <w:pStyle w:val="Bibliographie"/>
                  <w:spacing w:after="0" w:line="276" w:lineRule="auto"/>
                  <w:jc w:val="both"/>
                  <w:rPr>
                    <w:rFonts w:ascii="Times New Roman" w:hAnsi="Times New Roman" w:cs="Times New Roman"/>
                    <w:noProof/>
                    <w:lang w:val="en-US"/>
                  </w:rPr>
                </w:pPr>
                <w:r w:rsidRPr="00201ECC">
                  <w:rPr>
                    <w:rFonts w:ascii="Times New Roman" w:hAnsi="Times New Roman" w:cs="Times New Roman"/>
                    <w:noProof/>
                    <w:lang w:val="en-US"/>
                  </w:rPr>
                  <w:t>S</w:t>
                </w:r>
                <w:r w:rsidR="00BF3DAD" w:rsidRPr="00201ECC">
                  <w:rPr>
                    <w:rFonts w:ascii="Times New Roman" w:hAnsi="Times New Roman" w:cs="Times New Roman"/>
                    <w:noProof/>
                    <w:lang w:val="en-US"/>
                  </w:rPr>
                  <w:t>hindarska,</w:t>
                </w:r>
                <w:r w:rsidRPr="00201ECC">
                  <w:rPr>
                    <w:rFonts w:ascii="Times New Roman" w:hAnsi="Times New Roman" w:cs="Times New Roman"/>
                    <w:noProof/>
                    <w:lang w:val="en-US"/>
                  </w:rPr>
                  <w:t xml:space="preserve"> C</w:t>
                </w:r>
                <w:r w:rsidR="00BF3DAD" w:rsidRPr="00201ECC">
                  <w:rPr>
                    <w:rFonts w:ascii="Times New Roman" w:hAnsi="Times New Roman" w:cs="Times New Roman"/>
                    <w:noProof/>
                    <w:lang w:val="en-US"/>
                  </w:rPr>
                  <w:t>o-digestion of waste activated sludge and silaged mix of chicken litter and fodder beet.,</w:t>
                </w:r>
                <w:r w:rsidRPr="00201ECC">
                  <w:rPr>
                    <w:rFonts w:ascii="Times New Roman" w:hAnsi="Times New Roman" w:cs="Times New Roman"/>
                    <w:noProof/>
                    <w:lang w:val="en-US"/>
                  </w:rPr>
                  <w:t>"</w:t>
                </w:r>
                <w:r w:rsidR="00BF3DAD" w:rsidRPr="00201ECC">
                  <w:rPr>
                    <w:rFonts w:ascii="Times New Roman" w:hAnsi="Times New Roman" w:cs="Times New Roman"/>
                    <w:noProof/>
                    <w:lang w:val="en-US"/>
                  </w:rPr>
                  <w:t xml:space="preserve"> </w:t>
                </w:r>
                <w:r w:rsidRPr="00201ECC">
                  <w:rPr>
                    <w:rFonts w:ascii="Times New Roman" w:hAnsi="Times New Roman" w:cs="Times New Roman"/>
                    <w:noProof/>
                    <w:lang w:val="en-US"/>
                  </w:rPr>
                  <w:t>I</w:t>
                </w:r>
                <w:r w:rsidR="00BF3DAD" w:rsidRPr="00201ECC">
                  <w:rPr>
                    <w:rFonts w:ascii="Times New Roman" w:hAnsi="Times New Roman" w:cs="Times New Roman"/>
                    <w:i/>
                    <w:iCs/>
                    <w:noProof/>
                    <w:lang w:val="en-US"/>
                  </w:rPr>
                  <w:t>nt.</w:t>
                </w:r>
                <w:r w:rsidRPr="00201ECC">
                  <w:rPr>
                    <w:rFonts w:ascii="Times New Roman" w:hAnsi="Times New Roman" w:cs="Times New Roman"/>
                    <w:i/>
                    <w:iCs/>
                    <w:noProof/>
                    <w:lang w:val="en-US"/>
                  </w:rPr>
                  <w:t>J</w:t>
                </w:r>
                <w:r w:rsidR="00BF3DAD" w:rsidRPr="00201ECC">
                  <w:rPr>
                    <w:rFonts w:ascii="Times New Roman" w:hAnsi="Times New Roman" w:cs="Times New Roman"/>
                    <w:i/>
                    <w:iCs/>
                    <w:noProof/>
                    <w:lang w:val="en-US"/>
                  </w:rPr>
                  <w:t>.</w:t>
                </w:r>
                <w:r w:rsidRPr="00201ECC">
                  <w:rPr>
                    <w:rFonts w:ascii="Times New Roman" w:hAnsi="Times New Roman" w:cs="Times New Roman"/>
                    <w:i/>
                    <w:iCs/>
                    <w:noProof/>
                    <w:lang w:val="en-US"/>
                  </w:rPr>
                  <w:t>C</w:t>
                </w:r>
                <w:r w:rsidR="00BF3DAD" w:rsidRPr="00201ECC">
                  <w:rPr>
                    <w:rFonts w:ascii="Times New Roman" w:hAnsi="Times New Roman" w:cs="Times New Roman"/>
                    <w:i/>
                    <w:iCs/>
                    <w:noProof/>
                    <w:lang w:val="en-US"/>
                  </w:rPr>
                  <w:t>urr.</w:t>
                </w:r>
                <w:r w:rsidRPr="00201ECC">
                  <w:rPr>
                    <w:rFonts w:ascii="Times New Roman" w:hAnsi="Times New Roman" w:cs="Times New Roman"/>
                    <w:i/>
                    <w:iCs/>
                    <w:noProof/>
                    <w:lang w:val="en-US"/>
                  </w:rPr>
                  <w:t>M</w:t>
                </w:r>
                <w:r w:rsidR="00BF3DAD" w:rsidRPr="00201ECC">
                  <w:rPr>
                    <w:rFonts w:ascii="Times New Roman" w:hAnsi="Times New Roman" w:cs="Times New Roman"/>
                    <w:i/>
                    <w:iCs/>
                    <w:noProof/>
                    <w:lang w:val="en-US"/>
                  </w:rPr>
                  <w:t>icrobiol.</w:t>
                </w:r>
                <w:r w:rsidRPr="00201ECC">
                  <w:rPr>
                    <w:rFonts w:ascii="Times New Roman" w:hAnsi="Times New Roman" w:cs="Times New Roman"/>
                    <w:i/>
                    <w:iCs/>
                    <w:noProof/>
                    <w:lang w:val="en-US"/>
                  </w:rPr>
                  <w:t>A</w:t>
                </w:r>
                <w:r w:rsidR="00BF3DAD" w:rsidRPr="00201ECC">
                  <w:rPr>
                    <w:rFonts w:ascii="Times New Roman" w:hAnsi="Times New Roman" w:cs="Times New Roman"/>
                    <w:i/>
                    <w:iCs/>
                    <w:noProof/>
                    <w:lang w:val="en-US"/>
                  </w:rPr>
                  <w:t>pp.</w:t>
                </w:r>
                <w:r w:rsidRPr="00201ECC">
                  <w:rPr>
                    <w:rFonts w:ascii="Times New Roman" w:hAnsi="Times New Roman" w:cs="Times New Roman"/>
                    <w:i/>
                    <w:iCs/>
                    <w:noProof/>
                    <w:lang w:val="en-US"/>
                  </w:rPr>
                  <w:t>S</w:t>
                </w:r>
                <w:r w:rsidR="00BF3DAD" w:rsidRPr="00201ECC">
                  <w:rPr>
                    <w:rFonts w:ascii="Times New Roman" w:hAnsi="Times New Roman" w:cs="Times New Roman"/>
                    <w:i/>
                    <w:iCs/>
                    <w:noProof/>
                    <w:lang w:val="en-US"/>
                  </w:rPr>
                  <w:t>ci,</w:t>
                </w:r>
                <w:r w:rsidR="00BF3DAD" w:rsidRPr="00201ECC">
                  <w:rPr>
                    <w:rFonts w:ascii="Times New Roman" w:hAnsi="Times New Roman" w:cs="Times New Roman"/>
                    <w:b/>
                    <w:bCs/>
                    <w:noProof/>
                    <w:lang w:val="en-US"/>
                  </w:rPr>
                  <w:t>3(13)</w:t>
                </w:r>
                <w:r w:rsidR="00BF3DAD" w:rsidRPr="00201ECC">
                  <w:rPr>
                    <w:rFonts w:ascii="Times New Roman" w:hAnsi="Times New Roman" w:cs="Times New Roman"/>
                    <w:noProof/>
                    <w:lang w:val="en-US"/>
                  </w:rPr>
                  <w:t>:991-998</w:t>
                </w:r>
                <w:r w:rsidRPr="00201ECC">
                  <w:rPr>
                    <w:rFonts w:ascii="Times New Roman" w:hAnsi="Times New Roman" w:cs="Times New Roman"/>
                    <w:noProof/>
                    <w:lang w:val="en-US"/>
                  </w:rPr>
                  <w:t>, 2014.</w:t>
                </w:r>
              </w:p>
            </w:tc>
          </w:tr>
          <w:tr w:rsidR="00046A3B" w:rsidRPr="009B7888" w14:paraId="6D10D821" w14:textId="77777777" w:rsidTr="00440817">
            <w:trPr>
              <w:divId w:val="2085295522"/>
              <w:tblCellSpacing w:w="15" w:type="dxa"/>
            </w:trPr>
            <w:tc>
              <w:tcPr>
                <w:tcW w:w="214" w:type="pct"/>
                <w:hideMark/>
              </w:tcPr>
              <w:p w14:paraId="5A8596F3" w14:textId="7777777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[5] </w:t>
                </w:r>
              </w:p>
            </w:tc>
            <w:tc>
              <w:tcPr>
                <w:tcW w:w="0" w:type="auto"/>
                <w:hideMark/>
              </w:tcPr>
              <w:p w14:paraId="51FCDF56" w14:textId="077EC51A" w:rsidR="000512A0" w:rsidRPr="00201ECC" w:rsidRDefault="00C80A8A"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bCs/>
                    <w:noProof/>
                  </w:rPr>
                  <w:t>H. M</w:t>
                </w:r>
                <w:r w:rsidR="00BF3DAD" w:rsidRPr="00201ECC">
                  <w:rPr>
                    <w:rFonts w:ascii="Times New Roman" w:hAnsi="Times New Roman" w:cs="Times New Roman"/>
                    <w:bCs/>
                    <w:noProof/>
                  </w:rPr>
                  <w:t>anoely</w:t>
                </w:r>
                <w:r w:rsidRPr="00201ECC">
                  <w:rPr>
                    <w:rFonts w:ascii="Times New Roman" w:hAnsi="Times New Roman" w:cs="Times New Roman"/>
                    <w:bCs/>
                    <w:noProof/>
                  </w:rPr>
                  <w:t>,</w:t>
                </w:r>
                <w:r w:rsidR="00BF3DAD" w:rsidRPr="00201ECC">
                  <w:rPr>
                    <w:rFonts w:ascii="Times New Roman" w:hAnsi="Times New Roman" w:cs="Times New Roman"/>
                    <w:bCs/>
                    <w:noProof/>
                  </w:rPr>
                  <w:t xml:space="preserve"> </w:t>
                </w:r>
                <w:r w:rsidRPr="00201ECC">
                  <w:rPr>
                    <w:rFonts w:ascii="Times New Roman" w:hAnsi="Times New Roman" w:cs="Times New Roman"/>
                    <w:bCs/>
                    <w:noProof/>
                  </w:rPr>
                  <w:t>"E</w:t>
                </w:r>
                <w:r w:rsidR="00BF3DAD" w:rsidRPr="00201ECC">
                  <w:rPr>
                    <w:rFonts w:ascii="Times New Roman" w:hAnsi="Times New Roman" w:cs="Times New Roman"/>
                    <w:bCs/>
                    <w:noProof/>
                  </w:rPr>
                  <w:t>tude de faisabilité technico-économique de production de biogaz et de fertilisants organiques par méthanisation de fientes de cailles.</w:t>
                </w:r>
                <w:r w:rsidRPr="00201ECC">
                  <w:rPr>
                    <w:rFonts w:ascii="Times New Roman" w:hAnsi="Times New Roman" w:cs="Times New Roman"/>
                    <w:bCs/>
                    <w:noProof/>
                  </w:rPr>
                  <w:t>",</w:t>
                </w:r>
                <w:r w:rsidRPr="00201ECC">
                  <w:rPr>
                    <w:rFonts w:ascii="Times New Roman" w:hAnsi="Times New Roman" w:cs="Times New Roman"/>
                    <w:bCs/>
                    <w:i/>
                    <w:iCs/>
                    <w:noProof/>
                  </w:rPr>
                  <w:t>M</w:t>
                </w:r>
                <w:r w:rsidR="00BF3DAD" w:rsidRPr="00201ECC">
                  <w:rPr>
                    <w:rFonts w:ascii="Times New Roman" w:hAnsi="Times New Roman" w:cs="Times New Roman"/>
                    <w:bCs/>
                    <w:i/>
                    <w:iCs/>
                    <w:noProof/>
                  </w:rPr>
                  <w:t>émoire de fin d’études pour l’obtention du diplôme d’ingénieur agronome</w:t>
                </w:r>
                <w:r w:rsidRPr="00201ECC">
                  <w:rPr>
                    <w:rFonts w:ascii="Times New Roman" w:hAnsi="Times New Roman" w:cs="Times New Roman"/>
                    <w:bCs/>
                    <w:i/>
                    <w:iCs/>
                    <w:noProof/>
                  </w:rPr>
                  <w:t>, D</w:t>
                </w:r>
                <w:r w:rsidR="00BF3DAD" w:rsidRPr="00201ECC">
                  <w:rPr>
                    <w:rFonts w:ascii="Times New Roman" w:hAnsi="Times New Roman" w:cs="Times New Roman"/>
                    <w:bCs/>
                    <w:i/>
                    <w:iCs/>
                    <w:noProof/>
                  </w:rPr>
                  <w:t>épartement industries agricoles et alimentaires</w:t>
                </w:r>
                <w:r w:rsidRPr="00201ECC">
                  <w:rPr>
                    <w:rFonts w:ascii="Times New Roman" w:hAnsi="Times New Roman" w:cs="Times New Roman"/>
                    <w:bCs/>
                    <w:i/>
                    <w:iCs/>
                    <w:noProof/>
                  </w:rPr>
                  <w:t>, E</w:t>
                </w:r>
                <w:r w:rsidR="00BF3DAD" w:rsidRPr="00201ECC">
                  <w:rPr>
                    <w:rFonts w:ascii="Times New Roman" w:hAnsi="Times New Roman" w:cs="Times New Roman"/>
                    <w:bCs/>
                    <w:i/>
                    <w:iCs/>
                    <w:noProof/>
                  </w:rPr>
                  <w:t>cole supérieure des sciences agronomiques</w:t>
                </w:r>
                <w:r w:rsidRPr="00201ECC">
                  <w:rPr>
                    <w:rFonts w:ascii="Times New Roman" w:hAnsi="Times New Roman" w:cs="Times New Roman"/>
                    <w:bCs/>
                    <w:i/>
                    <w:iCs/>
                    <w:noProof/>
                  </w:rPr>
                  <w:t>, U</w:t>
                </w:r>
                <w:r w:rsidR="00BF3DAD" w:rsidRPr="00201ECC">
                  <w:rPr>
                    <w:rFonts w:ascii="Times New Roman" w:hAnsi="Times New Roman" w:cs="Times New Roman"/>
                    <w:bCs/>
                    <w:i/>
                    <w:iCs/>
                    <w:noProof/>
                  </w:rPr>
                  <w:t>niversité d’</w:t>
                </w:r>
                <w:r w:rsidRPr="00201ECC">
                  <w:rPr>
                    <w:rFonts w:ascii="Times New Roman" w:hAnsi="Times New Roman" w:cs="Times New Roman"/>
                    <w:bCs/>
                    <w:i/>
                    <w:iCs/>
                    <w:noProof/>
                  </w:rPr>
                  <w:t>A</w:t>
                </w:r>
                <w:r w:rsidR="00BF3DAD" w:rsidRPr="00201ECC">
                  <w:rPr>
                    <w:rFonts w:ascii="Times New Roman" w:hAnsi="Times New Roman" w:cs="Times New Roman"/>
                    <w:bCs/>
                    <w:i/>
                    <w:iCs/>
                    <w:noProof/>
                  </w:rPr>
                  <w:t>ntananarivo</w:t>
                </w:r>
                <w:r w:rsidR="00BF3DAD" w:rsidRPr="00201ECC">
                  <w:rPr>
                    <w:rFonts w:ascii="Times New Roman" w:hAnsi="Times New Roman" w:cs="Times New Roman"/>
                    <w:bCs/>
                    <w:noProof/>
                  </w:rPr>
                  <w:t>. 66 p</w:t>
                </w:r>
                <w:r w:rsidRPr="00201ECC">
                  <w:rPr>
                    <w:rFonts w:ascii="Times New Roman" w:hAnsi="Times New Roman" w:cs="Times New Roman"/>
                    <w:bCs/>
                    <w:noProof/>
                  </w:rPr>
                  <w:t>,2010.</w:t>
                </w:r>
              </w:p>
            </w:tc>
          </w:tr>
          <w:tr w:rsidR="00046A3B" w:rsidRPr="009B7888" w14:paraId="7D93D4F7" w14:textId="77777777" w:rsidTr="00440817">
            <w:trPr>
              <w:divId w:val="2085295522"/>
              <w:tblCellSpacing w:w="15" w:type="dxa"/>
            </w:trPr>
            <w:tc>
              <w:tcPr>
                <w:tcW w:w="214" w:type="pct"/>
                <w:hideMark/>
              </w:tcPr>
              <w:p w14:paraId="3A406DCA" w14:textId="77777777"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 xml:space="preserve">[6] </w:t>
                </w:r>
              </w:p>
            </w:tc>
            <w:tc>
              <w:tcPr>
                <w:tcW w:w="0" w:type="auto"/>
                <w:hideMark/>
              </w:tcPr>
              <w:p w14:paraId="54C0A557" w14:textId="45F3EF24" w:rsidR="000512A0" w:rsidRPr="00201ECC" w:rsidRDefault="005427DA"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noProof/>
                  </w:rPr>
                  <w:t>M. T</w:t>
                </w:r>
                <w:r w:rsidR="00BF3DAD" w:rsidRPr="00201ECC">
                  <w:rPr>
                    <w:rFonts w:ascii="Times New Roman" w:hAnsi="Times New Roman" w:cs="Times New Roman"/>
                    <w:noProof/>
                  </w:rPr>
                  <w:t>cha-thom,</w:t>
                </w:r>
                <w:r w:rsidRPr="00201ECC">
                  <w:rPr>
                    <w:rFonts w:ascii="Times New Roman" w:hAnsi="Times New Roman" w:cs="Times New Roman"/>
                    <w:noProof/>
                  </w:rPr>
                  <w:t xml:space="preserve"> "R</w:t>
                </w:r>
                <w:r w:rsidR="00BF3DAD" w:rsidRPr="00201ECC">
                  <w:rPr>
                    <w:rFonts w:ascii="Times New Roman" w:hAnsi="Times New Roman" w:cs="Times New Roman"/>
                    <w:noProof/>
                  </w:rPr>
                  <w:t xml:space="preserve">echerche d’une filière durable pour la méthanisation des déchets de fruits et d’abattoirs du </w:t>
                </w:r>
                <w:r w:rsidRPr="00201ECC">
                  <w:rPr>
                    <w:rFonts w:ascii="Times New Roman" w:hAnsi="Times New Roman" w:cs="Times New Roman"/>
                    <w:noProof/>
                  </w:rPr>
                  <w:t>T</w:t>
                </w:r>
                <w:r w:rsidR="00BF3DAD" w:rsidRPr="00201ECC">
                  <w:rPr>
                    <w:rFonts w:ascii="Times New Roman" w:hAnsi="Times New Roman" w:cs="Times New Roman"/>
                    <w:noProof/>
                  </w:rPr>
                  <w:t xml:space="preserve">ogo: evaluation du potentiel agronomique des digestats sur les sols de la région de la </w:t>
                </w:r>
                <w:r w:rsidRPr="00201ECC">
                  <w:rPr>
                    <w:rFonts w:ascii="Times New Roman" w:hAnsi="Times New Roman" w:cs="Times New Roman"/>
                    <w:noProof/>
                  </w:rPr>
                  <w:t>K</w:t>
                </w:r>
                <w:r w:rsidR="00BF3DAD" w:rsidRPr="00201ECC">
                  <w:rPr>
                    <w:rFonts w:ascii="Times New Roman" w:hAnsi="Times New Roman" w:cs="Times New Roman"/>
                    <w:noProof/>
                  </w:rPr>
                  <w:t>ara</w:t>
                </w:r>
                <w:r w:rsidR="00C80A8A" w:rsidRPr="00201ECC">
                  <w:rPr>
                    <w:rFonts w:ascii="Times New Roman" w:hAnsi="Times New Roman" w:cs="Times New Roman"/>
                    <w:noProof/>
                  </w:rPr>
                  <w:t xml:space="preserve">", thèse de doctorat, </w:t>
                </w:r>
                <w:r w:rsidRPr="00201ECC">
                  <w:rPr>
                    <w:rFonts w:ascii="Times New Roman" w:hAnsi="Times New Roman" w:cs="Times New Roman"/>
                    <w:noProof/>
                  </w:rPr>
                  <w:t>L</w:t>
                </w:r>
                <w:r w:rsidR="00BF3DAD" w:rsidRPr="00201ECC">
                  <w:rPr>
                    <w:rFonts w:ascii="Times New Roman" w:hAnsi="Times New Roman" w:cs="Times New Roman"/>
                    <w:noProof/>
                  </w:rPr>
                  <w:t>imoges</w:t>
                </w:r>
                <w:r w:rsidRPr="00201ECC">
                  <w:rPr>
                    <w:rFonts w:ascii="Times New Roman" w:hAnsi="Times New Roman" w:cs="Times New Roman"/>
                    <w:noProof/>
                  </w:rPr>
                  <w:t>",2019.</w:t>
                </w:r>
              </w:p>
            </w:tc>
          </w:tr>
          <w:tr w:rsidR="00046A3B" w:rsidRPr="009B7888" w14:paraId="274B7FD5" w14:textId="77777777" w:rsidTr="00440817">
            <w:trPr>
              <w:divId w:val="2085295522"/>
              <w:tblCellSpacing w:w="15" w:type="dxa"/>
            </w:trPr>
            <w:tc>
              <w:tcPr>
                <w:tcW w:w="214" w:type="pct"/>
                <w:hideMark/>
              </w:tcPr>
              <w:p w14:paraId="346AEB3E" w14:textId="56325E33"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lastRenderedPageBreak/>
                  <w:t>[</w:t>
                </w:r>
                <w:r w:rsidR="00440817" w:rsidRPr="009B7888">
                  <w:rPr>
                    <w:rFonts w:ascii="Times New Roman" w:hAnsi="Times New Roman" w:cs="Times New Roman"/>
                    <w:noProof/>
                    <w:sz w:val="24"/>
                    <w:szCs w:val="24"/>
                  </w:rPr>
                  <w:t>7</w:t>
                </w:r>
                <w:r w:rsidRPr="009B7888">
                  <w:rPr>
                    <w:rFonts w:ascii="Times New Roman" w:hAnsi="Times New Roman" w:cs="Times New Roman"/>
                    <w:noProof/>
                    <w:sz w:val="24"/>
                    <w:szCs w:val="24"/>
                  </w:rPr>
                  <w:t xml:space="preserve">] </w:t>
                </w:r>
              </w:p>
            </w:tc>
            <w:tc>
              <w:tcPr>
                <w:tcW w:w="0" w:type="auto"/>
                <w:hideMark/>
              </w:tcPr>
              <w:p w14:paraId="533BBC6F" w14:textId="26EB9201" w:rsidR="00440817" w:rsidRPr="00201ECC" w:rsidRDefault="005427DA"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A. R</w:t>
                </w:r>
                <w:r w:rsidR="00BF3DAD" w:rsidRPr="00201ECC">
                  <w:rPr>
                    <w:rFonts w:ascii="Times New Roman" w:hAnsi="Times New Roman" w:cs="Times New Roman"/>
                    <w:bCs/>
                    <w:noProof/>
                  </w:rPr>
                  <w:t>arivosoa</w:t>
                </w:r>
                <w:r w:rsidRPr="00201ECC">
                  <w:rPr>
                    <w:rFonts w:ascii="Times New Roman" w:hAnsi="Times New Roman" w:cs="Times New Roman"/>
                    <w:bCs/>
                    <w:noProof/>
                  </w:rPr>
                  <w:t>,</w:t>
                </w:r>
                <w:r w:rsidR="00BF3DAD" w:rsidRPr="00201ECC">
                  <w:rPr>
                    <w:rFonts w:ascii="Times New Roman" w:hAnsi="Times New Roman" w:cs="Times New Roman"/>
                    <w:bCs/>
                    <w:noProof/>
                  </w:rPr>
                  <w:t xml:space="preserve"> </w:t>
                </w:r>
                <w:r w:rsidRPr="00201ECC">
                  <w:rPr>
                    <w:rFonts w:ascii="Times New Roman" w:hAnsi="Times New Roman" w:cs="Times New Roman"/>
                    <w:bCs/>
                    <w:noProof/>
                  </w:rPr>
                  <w:t>"E</w:t>
                </w:r>
                <w:r w:rsidR="00BF3DAD" w:rsidRPr="00201ECC">
                  <w:rPr>
                    <w:rFonts w:ascii="Times New Roman" w:hAnsi="Times New Roman" w:cs="Times New Roman"/>
                    <w:bCs/>
                    <w:noProof/>
                  </w:rPr>
                  <w:t>ssais de production de biogaz par co-digestion anaérobie du lisier de porc et de la fiente de volaille en culture discontinue</w:t>
                </w:r>
                <w:r w:rsidRPr="00201ECC">
                  <w:rPr>
                    <w:rFonts w:ascii="Times New Roman" w:hAnsi="Times New Roman" w:cs="Times New Roman"/>
                    <w:bCs/>
                    <w:noProof/>
                  </w:rPr>
                  <w:t xml:space="preserve">", </w:t>
                </w:r>
                <w:r w:rsidRPr="00201ECC">
                  <w:rPr>
                    <w:rFonts w:ascii="Times New Roman" w:hAnsi="Times New Roman" w:cs="Times New Roman"/>
                    <w:bCs/>
                    <w:i/>
                    <w:iCs/>
                    <w:noProof/>
                  </w:rPr>
                  <w:t>M</w:t>
                </w:r>
                <w:r w:rsidR="00BF3DAD" w:rsidRPr="00201ECC">
                  <w:rPr>
                    <w:rFonts w:ascii="Times New Roman" w:hAnsi="Times New Roman" w:cs="Times New Roman"/>
                    <w:bCs/>
                    <w:i/>
                    <w:iCs/>
                    <w:noProof/>
                  </w:rPr>
                  <w:t>émoire de recherche pour l’obtention du diplôme d’etudes approfondies de biochimie</w:t>
                </w:r>
                <w:r w:rsidRPr="00201ECC">
                  <w:rPr>
                    <w:rFonts w:ascii="Times New Roman" w:hAnsi="Times New Roman" w:cs="Times New Roman"/>
                    <w:bCs/>
                    <w:i/>
                    <w:iCs/>
                    <w:noProof/>
                  </w:rPr>
                  <w:t>, D</w:t>
                </w:r>
                <w:r w:rsidR="00BF3DAD" w:rsidRPr="00201ECC">
                  <w:rPr>
                    <w:rFonts w:ascii="Times New Roman" w:hAnsi="Times New Roman" w:cs="Times New Roman"/>
                    <w:bCs/>
                    <w:i/>
                    <w:iCs/>
                    <w:noProof/>
                  </w:rPr>
                  <w:t>épartement de biochimie fondamentale et appliquée</w:t>
                </w:r>
                <w:r w:rsidRPr="00201ECC">
                  <w:rPr>
                    <w:rFonts w:ascii="Times New Roman" w:hAnsi="Times New Roman" w:cs="Times New Roman"/>
                    <w:bCs/>
                    <w:i/>
                    <w:iCs/>
                    <w:noProof/>
                  </w:rPr>
                  <w:t>, F</w:t>
                </w:r>
                <w:r w:rsidR="00BF3DAD" w:rsidRPr="00201ECC">
                  <w:rPr>
                    <w:rFonts w:ascii="Times New Roman" w:hAnsi="Times New Roman" w:cs="Times New Roman"/>
                    <w:bCs/>
                    <w:i/>
                    <w:iCs/>
                    <w:noProof/>
                  </w:rPr>
                  <w:t>aculté des sciences</w:t>
                </w:r>
                <w:r w:rsidRPr="00201ECC">
                  <w:rPr>
                    <w:rFonts w:ascii="Times New Roman" w:hAnsi="Times New Roman" w:cs="Times New Roman"/>
                    <w:bCs/>
                    <w:i/>
                    <w:iCs/>
                    <w:noProof/>
                  </w:rPr>
                  <w:t>,</w:t>
                </w:r>
                <w:r w:rsidR="00BF3DAD" w:rsidRPr="00201ECC">
                  <w:rPr>
                    <w:rFonts w:ascii="Times New Roman" w:hAnsi="Times New Roman" w:cs="Times New Roman"/>
                    <w:bCs/>
                    <w:i/>
                    <w:iCs/>
                    <w:noProof/>
                  </w:rPr>
                  <w:t xml:space="preserve"> </w:t>
                </w:r>
                <w:r w:rsidRPr="00201ECC">
                  <w:rPr>
                    <w:rFonts w:ascii="Times New Roman" w:hAnsi="Times New Roman" w:cs="Times New Roman"/>
                    <w:bCs/>
                    <w:i/>
                    <w:iCs/>
                    <w:noProof/>
                  </w:rPr>
                  <w:t>U</w:t>
                </w:r>
                <w:r w:rsidR="00BF3DAD" w:rsidRPr="00201ECC">
                  <w:rPr>
                    <w:rFonts w:ascii="Times New Roman" w:hAnsi="Times New Roman" w:cs="Times New Roman"/>
                    <w:bCs/>
                    <w:i/>
                    <w:iCs/>
                    <w:noProof/>
                  </w:rPr>
                  <w:t>niversité d’</w:t>
                </w:r>
                <w:r w:rsidRPr="00201ECC">
                  <w:rPr>
                    <w:rFonts w:ascii="Times New Roman" w:hAnsi="Times New Roman" w:cs="Times New Roman"/>
                    <w:bCs/>
                    <w:i/>
                    <w:iCs/>
                    <w:noProof/>
                  </w:rPr>
                  <w:t>A</w:t>
                </w:r>
                <w:r w:rsidR="00BF3DAD" w:rsidRPr="00201ECC">
                  <w:rPr>
                    <w:rFonts w:ascii="Times New Roman" w:hAnsi="Times New Roman" w:cs="Times New Roman"/>
                    <w:bCs/>
                    <w:i/>
                    <w:iCs/>
                    <w:noProof/>
                  </w:rPr>
                  <w:t>ntananarivo</w:t>
                </w:r>
                <w:r w:rsidRPr="00201ECC">
                  <w:rPr>
                    <w:rFonts w:ascii="Times New Roman" w:hAnsi="Times New Roman" w:cs="Times New Roman"/>
                    <w:bCs/>
                    <w:noProof/>
                  </w:rPr>
                  <w:t xml:space="preserve">, </w:t>
                </w:r>
                <w:r w:rsidR="00BF3DAD" w:rsidRPr="00201ECC">
                  <w:rPr>
                    <w:rFonts w:ascii="Times New Roman" w:hAnsi="Times New Roman" w:cs="Times New Roman"/>
                    <w:bCs/>
                    <w:noProof/>
                  </w:rPr>
                  <w:t>69 p</w:t>
                </w:r>
                <w:r w:rsidRPr="00201ECC">
                  <w:rPr>
                    <w:rFonts w:ascii="Times New Roman" w:hAnsi="Times New Roman" w:cs="Times New Roman"/>
                    <w:bCs/>
                    <w:noProof/>
                  </w:rPr>
                  <w:t>, 2005.</w:t>
                </w:r>
                <w:r w:rsidR="00BF3DAD" w:rsidRPr="00201ECC">
                  <w:rPr>
                    <w:rFonts w:ascii="Times New Roman" w:hAnsi="Times New Roman" w:cs="Times New Roman"/>
                    <w:bCs/>
                    <w:noProof/>
                  </w:rPr>
                  <w:t xml:space="preserve"> </w:t>
                </w:r>
              </w:p>
              <w:p w14:paraId="04CF7F18" w14:textId="3EE43115" w:rsidR="000512A0" w:rsidRPr="00201ECC" w:rsidRDefault="000512A0" w:rsidP="00201ECC">
                <w:pPr>
                  <w:pStyle w:val="Bibliographie"/>
                  <w:spacing w:after="0" w:line="276" w:lineRule="auto"/>
                  <w:jc w:val="both"/>
                  <w:rPr>
                    <w:rFonts w:ascii="Times New Roman" w:hAnsi="Times New Roman" w:cs="Times New Roman"/>
                    <w:noProof/>
                  </w:rPr>
                </w:pPr>
              </w:p>
            </w:tc>
          </w:tr>
          <w:tr w:rsidR="00046A3B" w:rsidRPr="009B7888" w14:paraId="63E90497" w14:textId="77777777" w:rsidTr="00440817">
            <w:trPr>
              <w:divId w:val="2085295522"/>
              <w:tblCellSpacing w:w="15" w:type="dxa"/>
            </w:trPr>
            <w:tc>
              <w:tcPr>
                <w:tcW w:w="214" w:type="pct"/>
                <w:hideMark/>
              </w:tcPr>
              <w:p w14:paraId="1673C621" w14:textId="7E9694C3"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w:t>
                </w:r>
                <w:r w:rsidR="00440817" w:rsidRPr="009B7888">
                  <w:rPr>
                    <w:rFonts w:ascii="Times New Roman" w:hAnsi="Times New Roman" w:cs="Times New Roman"/>
                    <w:noProof/>
                    <w:sz w:val="24"/>
                    <w:szCs w:val="24"/>
                  </w:rPr>
                  <w:t>8</w:t>
                </w:r>
                <w:r w:rsidRPr="009B7888">
                  <w:rPr>
                    <w:rFonts w:ascii="Times New Roman" w:hAnsi="Times New Roman" w:cs="Times New Roman"/>
                    <w:noProof/>
                    <w:sz w:val="24"/>
                    <w:szCs w:val="24"/>
                  </w:rPr>
                  <w:t xml:space="preserve">] </w:t>
                </w:r>
              </w:p>
            </w:tc>
            <w:tc>
              <w:tcPr>
                <w:tcW w:w="0" w:type="auto"/>
                <w:hideMark/>
              </w:tcPr>
              <w:p w14:paraId="728498DB" w14:textId="123AE146" w:rsidR="000512A0" w:rsidRPr="00201ECC" w:rsidRDefault="005427DA"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bCs/>
                    <w:noProof/>
                  </w:rPr>
                  <w:t>Y. S</w:t>
                </w:r>
                <w:r w:rsidR="00BF3DAD" w:rsidRPr="00201ECC">
                  <w:rPr>
                    <w:rFonts w:ascii="Times New Roman" w:hAnsi="Times New Roman" w:cs="Times New Roman"/>
                    <w:bCs/>
                    <w:noProof/>
                  </w:rPr>
                  <w:t>adak</w:t>
                </w:r>
                <w:r w:rsidRPr="00201ECC">
                  <w:rPr>
                    <w:rFonts w:ascii="Times New Roman" w:hAnsi="Times New Roman" w:cs="Times New Roman"/>
                    <w:bCs/>
                    <w:noProof/>
                  </w:rPr>
                  <w:t>, A. B. B</w:t>
                </w:r>
                <w:r w:rsidR="00BF3DAD" w:rsidRPr="00201ECC">
                  <w:rPr>
                    <w:rFonts w:ascii="Times New Roman" w:hAnsi="Times New Roman" w:cs="Times New Roman"/>
                    <w:bCs/>
                    <w:noProof/>
                  </w:rPr>
                  <w:t xml:space="preserve">arek, </w:t>
                </w:r>
                <w:r w:rsidRPr="00201ECC">
                  <w:rPr>
                    <w:rFonts w:ascii="Times New Roman" w:hAnsi="Times New Roman" w:cs="Times New Roman"/>
                    <w:bCs/>
                    <w:noProof/>
                  </w:rPr>
                  <w:t>"C</w:t>
                </w:r>
                <w:r w:rsidR="00BF3DAD" w:rsidRPr="00201ECC">
                  <w:rPr>
                    <w:rFonts w:ascii="Times New Roman" w:hAnsi="Times New Roman" w:cs="Times New Roman"/>
                    <w:bCs/>
                    <w:noProof/>
                  </w:rPr>
                  <w:t>aractérisation qualitative du digestat solide de la bio méthanisation industrielle des fientes avicoles et alternative de son exploitation agronomique hors sol</w:t>
                </w:r>
                <w:r w:rsidRPr="00201ECC">
                  <w:rPr>
                    <w:rFonts w:ascii="Times New Roman" w:hAnsi="Times New Roman" w:cs="Times New Roman"/>
                    <w:bCs/>
                    <w:noProof/>
                  </w:rPr>
                  <w:t>, U</w:t>
                </w:r>
                <w:r w:rsidR="00BF3DAD" w:rsidRPr="00201ECC">
                  <w:rPr>
                    <w:rFonts w:ascii="Times New Roman" w:hAnsi="Times New Roman" w:cs="Times New Roman"/>
                    <w:bCs/>
                    <w:noProof/>
                  </w:rPr>
                  <w:t xml:space="preserve">niversité de sousse </w:t>
                </w:r>
                <w:r w:rsidRPr="00201ECC">
                  <w:rPr>
                    <w:rFonts w:ascii="Times New Roman" w:hAnsi="Times New Roman" w:cs="Times New Roman"/>
                    <w:bCs/>
                    <w:noProof/>
                  </w:rPr>
                  <w:t>T</w:t>
                </w:r>
                <w:r w:rsidR="00BF3DAD" w:rsidRPr="00201ECC">
                  <w:rPr>
                    <w:rFonts w:ascii="Times New Roman" w:hAnsi="Times New Roman" w:cs="Times New Roman"/>
                    <w:bCs/>
                    <w:noProof/>
                  </w:rPr>
                  <w:t>unisie</w:t>
                </w:r>
                <w:r w:rsidRPr="00201ECC">
                  <w:rPr>
                    <w:rFonts w:ascii="Times New Roman" w:hAnsi="Times New Roman" w:cs="Times New Roman"/>
                    <w:bCs/>
                    <w:noProof/>
                  </w:rPr>
                  <w:t xml:space="preserve">, </w:t>
                </w:r>
                <w:r w:rsidRPr="00201ECC">
                  <w:rPr>
                    <w:rFonts w:ascii="Times New Roman" w:hAnsi="Times New Roman" w:cs="Times New Roman"/>
                    <w:bCs/>
                    <w:i/>
                    <w:iCs/>
                    <w:noProof/>
                  </w:rPr>
                  <w:t>R</w:t>
                </w:r>
                <w:r w:rsidR="00BF3DAD" w:rsidRPr="00201ECC">
                  <w:rPr>
                    <w:rFonts w:ascii="Times New Roman" w:hAnsi="Times New Roman" w:cs="Times New Roman"/>
                    <w:bCs/>
                    <w:i/>
                    <w:iCs/>
                    <w:noProof/>
                  </w:rPr>
                  <w:t>evue des energies renouvelables</w:t>
                </w:r>
                <w:r w:rsidR="00BF3DAD" w:rsidRPr="00201ECC">
                  <w:rPr>
                    <w:rFonts w:ascii="Times New Roman" w:hAnsi="Times New Roman" w:cs="Times New Roman"/>
                    <w:bCs/>
                    <w:noProof/>
                  </w:rPr>
                  <w:t xml:space="preserve"> </w:t>
                </w:r>
                <w:r w:rsidR="00BF3DAD" w:rsidRPr="00201ECC">
                  <w:rPr>
                    <w:rFonts w:ascii="Times New Roman" w:hAnsi="Times New Roman" w:cs="Times New Roman"/>
                    <w:b/>
                    <w:noProof/>
                  </w:rPr>
                  <w:t>16 (1)</w:t>
                </w:r>
                <w:r w:rsidR="00BF3DAD" w:rsidRPr="00201ECC">
                  <w:rPr>
                    <w:rFonts w:ascii="Times New Roman" w:hAnsi="Times New Roman" w:cs="Times New Roman"/>
                    <w:bCs/>
                    <w:noProof/>
                  </w:rPr>
                  <w:t xml:space="preserve"> : 33-42</w:t>
                </w:r>
                <w:r w:rsidRPr="00201ECC">
                  <w:rPr>
                    <w:rFonts w:ascii="Times New Roman" w:hAnsi="Times New Roman" w:cs="Times New Roman"/>
                    <w:bCs/>
                    <w:noProof/>
                  </w:rPr>
                  <w:t>,2013.</w:t>
                </w:r>
              </w:p>
            </w:tc>
          </w:tr>
          <w:tr w:rsidR="00046A3B" w:rsidRPr="009B7888" w14:paraId="020EFA5A" w14:textId="77777777" w:rsidTr="00440817">
            <w:trPr>
              <w:divId w:val="2085295522"/>
              <w:tblCellSpacing w:w="15" w:type="dxa"/>
            </w:trPr>
            <w:tc>
              <w:tcPr>
                <w:tcW w:w="214" w:type="pct"/>
                <w:hideMark/>
              </w:tcPr>
              <w:p w14:paraId="7D61F895" w14:textId="330BADF0"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w:t>
                </w:r>
                <w:r w:rsidR="00B80168" w:rsidRPr="009B7888">
                  <w:rPr>
                    <w:rFonts w:ascii="Times New Roman" w:hAnsi="Times New Roman" w:cs="Times New Roman"/>
                    <w:noProof/>
                    <w:sz w:val="24"/>
                    <w:szCs w:val="24"/>
                  </w:rPr>
                  <w:t>9</w:t>
                </w:r>
                <w:r w:rsidRPr="009B7888">
                  <w:rPr>
                    <w:rFonts w:ascii="Times New Roman" w:hAnsi="Times New Roman" w:cs="Times New Roman"/>
                    <w:noProof/>
                    <w:sz w:val="24"/>
                    <w:szCs w:val="24"/>
                  </w:rPr>
                  <w:t xml:space="preserve">] </w:t>
                </w:r>
              </w:p>
            </w:tc>
            <w:tc>
              <w:tcPr>
                <w:tcW w:w="0" w:type="auto"/>
                <w:hideMark/>
              </w:tcPr>
              <w:p w14:paraId="328A6344" w14:textId="484D595D" w:rsidR="000512A0" w:rsidRPr="00201ECC" w:rsidRDefault="00293BCD" w:rsidP="00201ECC">
                <w:pPr>
                  <w:pStyle w:val="Bibliographie"/>
                  <w:spacing w:after="0" w:line="276" w:lineRule="auto"/>
                  <w:jc w:val="both"/>
                  <w:rPr>
                    <w:rFonts w:ascii="Times New Roman" w:hAnsi="Times New Roman" w:cs="Times New Roman"/>
                    <w:noProof/>
                  </w:rPr>
                </w:pPr>
                <w:r w:rsidRPr="00873447">
                  <w:rPr>
                    <w:rFonts w:ascii="Times New Roman" w:hAnsi="Times New Roman" w:cs="Times New Roman"/>
                    <w:noProof/>
                  </w:rPr>
                  <w:t>J. C</w:t>
                </w:r>
                <w:r w:rsidR="00BF3DAD" w:rsidRPr="00873447">
                  <w:rPr>
                    <w:rFonts w:ascii="Times New Roman" w:hAnsi="Times New Roman" w:cs="Times New Roman"/>
                    <w:noProof/>
                  </w:rPr>
                  <w:t xml:space="preserve">astaing, </w:t>
                </w:r>
                <w:r w:rsidRPr="00873447">
                  <w:rPr>
                    <w:rFonts w:ascii="Times New Roman" w:hAnsi="Times New Roman" w:cs="Times New Roman"/>
                    <w:noProof/>
                  </w:rPr>
                  <w:t xml:space="preserve"> P. P</w:t>
                </w:r>
                <w:r w:rsidR="00BF3DAD" w:rsidRPr="00873447">
                  <w:rPr>
                    <w:rFonts w:ascii="Times New Roman" w:hAnsi="Times New Roman" w:cs="Times New Roman"/>
                    <w:noProof/>
                  </w:rPr>
                  <w:t xml:space="preserve">ouech, </w:t>
                </w:r>
                <w:r w:rsidRPr="00873447">
                  <w:rPr>
                    <w:rFonts w:ascii="Times New Roman" w:hAnsi="Times New Roman" w:cs="Times New Roman"/>
                    <w:noProof/>
                  </w:rPr>
                  <w:t>R. C</w:t>
                </w:r>
                <w:r w:rsidR="00BF3DAD" w:rsidRPr="00873447">
                  <w:rPr>
                    <w:rFonts w:ascii="Times New Roman" w:hAnsi="Times New Roman" w:cs="Times New Roman"/>
                    <w:noProof/>
                  </w:rPr>
                  <w:t xml:space="preserve">oudure, </w:t>
                </w:r>
                <w:r w:rsidRPr="00873447">
                  <w:rPr>
                    <w:rFonts w:ascii="Times New Roman" w:hAnsi="Times New Roman" w:cs="Times New Roman"/>
                    <w:noProof/>
                  </w:rPr>
                  <w:t>"D</w:t>
                </w:r>
                <w:r w:rsidR="00BF3DAD" w:rsidRPr="00201ECC">
                  <w:rPr>
                    <w:rFonts w:ascii="Times New Roman" w:hAnsi="Times New Roman" w:cs="Times New Roman"/>
                    <w:noProof/>
                  </w:rPr>
                  <w:t>igestion anaérobie de lisiers de porcs en mélange avec des déchets agro-industriels,</w:t>
                </w:r>
                <w:r w:rsidRPr="00201ECC">
                  <w:rPr>
                    <w:rFonts w:ascii="Times New Roman" w:hAnsi="Times New Roman" w:cs="Times New Roman"/>
                    <w:noProof/>
                  </w:rPr>
                  <w:t>"</w:t>
                </w:r>
                <w:r w:rsidR="00BF3DAD" w:rsidRPr="00201ECC">
                  <w:rPr>
                    <w:rFonts w:ascii="Times New Roman" w:hAnsi="Times New Roman" w:cs="Times New Roman"/>
                    <w:noProof/>
                  </w:rPr>
                  <w:t xml:space="preserve"> </w:t>
                </w:r>
                <w:r w:rsidRPr="00201ECC">
                  <w:rPr>
                    <w:rFonts w:ascii="Times New Roman" w:hAnsi="Times New Roman" w:cs="Times New Roman"/>
                    <w:noProof/>
                  </w:rPr>
                  <w:t>J</w:t>
                </w:r>
                <w:r w:rsidR="00BF3DAD" w:rsidRPr="00201ECC">
                  <w:rPr>
                    <w:rFonts w:ascii="Times New Roman" w:hAnsi="Times New Roman" w:cs="Times New Roman"/>
                    <w:i/>
                    <w:iCs/>
                    <w:noProof/>
                  </w:rPr>
                  <w:t>ournées de la recherche porcine,</w:t>
                </w:r>
                <w:r w:rsidR="00BF3DAD" w:rsidRPr="00201ECC">
                  <w:rPr>
                    <w:rFonts w:ascii="Times New Roman" w:hAnsi="Times New Roman" w:cs="Times New Roman"/>
                    <w:noProof/>
                  </w:rPr>
                  <w:t xml:space="preserve"> </w:t>
                </w:r>
                <w:r w:rsidR="00BF3DAD" w:rsidRPr="00201ECC">
                  <w:rPr>
                    <w:rFonts w:ascii="Times New Roman" w:hAnsi="Times New Roman" w:cs="Times New Roman"/>
                    <w:b/>
                    <w:bCs/>
                    <w:noProof/>
                  </w:rPr>
                  <w:t>34</w:t>
                </w:r>
                <w:r w:rsidR="00BF3DAD" w:rsidRPr="00201ECC">
                  <w:rPr>
                    <w:rFonts w:ascii="Times New Roman" w:hAnsi="Times New Roman" w:cs="Times New Roman"/>
                    <w:noProof/>
                  </w:rPr>
                  <w:t>: 195-202</w:t>
                </w:r>
                <w:r w:rsidRPr="00201ECC">
                  <w:rPr>
                    <w:rFonts w:ascii="Times New Roman" w:hAnsi="Times New Roman" w:cs="Times New Roman"/>
                    <w:noProof/>
                  </w:rPr>
                  <w:t>,2002.</w:t>
                </w:r>
              </w:p>
            </w:tc>
          </w:tr>
          <w:tr w:rsidR="00046A3B" w:rsidRPr="009B7888" w14:paraId="269FDEDB" w14:textId="77777777" w:rsidTr="00440817">
            <w:trPr>
              <w:divId w:val="2085295522"/>
              <w:tblCellSpacing w:w="15" w:type="dxa"/>
            </w:trPr>
            <w:tc>
              <w:tcPr>
                <w:tcW w:w="214" w:type="pct"/>
                <w:hideMark/>
              </w:tcPr>
              <w:p w14:paraId="13A70F96" w14:textId="7D8794BF"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B80168" w:rsidRPr="009B7888">
                  <w:rPr>
                    <w:rFonts w:ascii="Times New Roman" w:hAnsi="Times New Roman" w:cs="Times New Roman"/>
                    <w:noProof/>
                    <w:sz w:val="24"/>
                    <w:szCs w:val="24"/>
                  </w:rPr>
                  <w:t>0</w:t>
                </w:r>
                <w:r w:rsidRPr="009B7888">
                  <w:rPr>
                    <w:rFonts w:ascii="Times New Roman" w:hAnsi="Times New Roman" w:cs="Times New Roman"/>
                    <w:noProof/>
                    <w:sz w:val="24"/>
                    <w:szCs w:val="24"/>
                  </w:rPr>
                  <w:t xml:space="preserve">] </w:t>
                </w:r>
              </w:p>
            </w:tc>
            <w:tc>
              <w:tcPr>
                <w:tcW w:w="0" w:type="auto"/>
                <w:hideMark/>
              </w:tcPr>
              <w:p w14:paraId="0B0DAC83" w14:textId="2EAE11E0" w:rsidR="000512A0" w:rsidRPr="00201ECC" w:rsidRDefault="00106D84"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C. A</w:t>
                </w:r>
                <w:r w:rsidR="00BF3DAD" w:rsidRPr="00201ECC">
                  <w:rPr>
                    <w:rFonts w:ascii="Times New Roman" w:hAnsi="Times New Roman" w:cs="Times New Roman"/>
                    <w:bCs/>
                    <w:noProof/>
                  </w:rPr>
                  <w:t>ubert</w:t>
                </w:r>
                <w:r w:rsidRPr="00201ECC">
                  <w:rPr>
                    <w:rFonts w:ascii="Times New Roman" w:hAnsi="Times New Roman" w:cs="Times New Roman"/>
                    <w:bCs/>
                    <w:noProof/>
                  </w:rPr>
                  <w:t>, C. G</w:t>
                </w:r>
                <w:r w:rsidR="00BF3DAD" w:rsidRPr="00201ECC">
                  <w:rPr>
                    <w:rFonts w:ascii="Times New Roman" w:hAnsi="Times New Roman" w:cs="Times New Roman"/>
                    <w:bCs/>
                    <w:noProof/>
                  </w:rPr>
                  <w:t xml:space="preserve">adis, </w:t>
                </w:r>
                <w:r w:rsidRPr="00201ECC">
                  <w:rPr>
                    <w:rFonts w:ascii="Times New Roman" w:hAnsi="Times New Roman" w:cs="Times New Roman"/>
                    <w:bCs/>
                    <w:noProof/>
                  </w:rPr>
                  <w:t>"</w:t>
                </w:r>
                <w:r w:rsidR="00BF3DAD" w:rsidRPr="00201ECC">
                  <w:rPr>
                    <w:rFonts w:ascii="Times New Roman" w:hAnsi="Times New Roman" w:cs="Times New Roman"/>
                    <w:bCs/>
                    <w:noProof/>
                  </w:rPr>
                  <w:t>fumiers de dindes : caractérisation à la sortie des bâtiments et estimation des rejets en azote et en phosphore</w:t>
                </w:r>
                <w:r w:rsidRPr="00201ECC">
                  <w:rPr>
                    <w:rFonts w:ascii="Times New Roman" w:hAnsi="Times New Roman" w:cs="Times New Roman"/>
                    <w:bCs/>
                    <w:noProof/>
                  </w:rPr>
                  <w:t xml:space="preserve">", </w:t>
                </w:r>
                <w:r w:rsidRPr="00201ECC">
                  <w:rPr>
                    <w:rFonts w:ascii="Times New Roman" w:hAnsi="Times New Roman" w:cs="Times New Roman"/>
                    <w:bCs/>
                    <w:i/>
                    <w:iCs/>
                    <w:noProof/>
                  </w:rPr>
                  <w:t>A</w:t>
                </w:r>
                <w:r w:rsidR="00BF3DAD" w:rsidRPr="00201ECC">
                  <w:rPr>
                    <w:rFonts w:ascii="Times New Roman" w:hAnsi="Times New Roman" w:cs="Times New Roman"/>
                    <w:bCs/>
                    <w:i/>
                    <w:iCs/>
                    <w:noProof/>
                  </w:rPr>
                  <w:t xml:space="preserve">rticle sciences et techniques avicoles </w:t>
                </w:r>
                <w:r w:rsidRPr="00201ECC">
                  <w:rPr>
                    <w:rFonts w:ascii="Times New Roman" w:hAnsi="Times New Roman" w:cs="Times New Roman"/>
                    <w:bCs/>
                    <w:i/>
                    <w:iCs/>
                    <w:noProof/>
                  </w:rPr>
                  <w:t>I</w:t>
                </w:r>
                <w:r w:rsidR="00BF3DAD" w:rsidRPr="00201ECC">
                  <w:rPr>
                    <w:rFonts w:ascii="Times New Roman" w:hAnsi="Times New Roman" w:cs="Times New Roman"/>
                    <w:bCs/>
                    <w:i/>
                    <w:iCs/>
                    <w:noProof/>
                  </w:rPr>
                  <w:t>tavi</w:t>
                </w:r>
                <w:r w:rsidR="00BF3DAD" w:rsidRPr="00201ECC">
                  <w:rPr>
                    <w:rFonts w:ascii="Times New Roman" w:hAnsi="Times New Roman" w:cs="Times New Roman"/>
                    <w:bCs/>
                    <w:noProof/>
                  </w:rPr>
                  <w:t xml:space="preserve"> (</w:t>
                </w:r>
                <w:r w:rsidR="00BF3DAD" w:rsidRPr="00201ECC">
                  <w:rPr>
                    <w:rFonts w:ascii="Times New Roman" w:hAnsi="Times New Roman" w:cs="Times New Roman"/>
                    <w:b/>
                    <w:noProof/>
                  </w:rPr>
                  <w:t>50</w:t>
                </w:r>
                <w:r w:rsidR="00BF3DAD" w:rsidRPr="00201ECC">
                  <w:rPr>
                    <w:rFonts w:ascii="Times New Roman" w:hAnsi="Times New Roman" w:cs="Times New Roman"/>
                    <w:bCs/>
                    <w:noProof/>
                  </w:rPr>
                  <w:t>) :15-19</w:t>
                </w:r>
                <w:r w:rsidRPr="00201ECC">
                  <w:rPr>
                    <w:rFonts w:ascii="Times New Roman" w:hAnsi="Times New Roman" w:cs="Times New Roman"/>
                    <w:bCs/>
                    <w:noProof/>
                  </w:rPr>
                  <w:t>, 2005.</w:t>
                </w:r>
              </w:p>
            </w:tc>
          </w:tr>
          <w:tr w:rsidR="00046A3B" w:rsidRPr="009B7888" w14:paraId="6E7E3E3D" w14:textId="77777777" w:rsidTr="00440817">
            <w:trPr>
              <w:divId w:val="2085295522"/>
              <w:tblCellSpacing w:w="15" w:type="dxa"/>
            </w:trPr>
            <w:tc>
              <w:tcPr>
                <w:tcW w:w="214" w:type="pct"/>
                <w:hideMark/>
              </w:tcPr>
              <w:p w14:paraId="5E35330D" w14:textId="399F14AC"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B80168" w:rsidRPr="009B7888">
                  <w:rPr>
                    <w:rFonts w:ascii="Times New Roman" w:hAnsi="Times New Roman" w:cs="Times New Roman"/>
                    <w:noProof/>
                    <w:sz w:val="24"/>
                    <w:szCs w:val="24"/>
                  </w:rPr>
                  <w:t>1</w:t>
                </w:r>
                <w:r w:rsidRPr="009B7888">
                  <w:rPr>
                    <w:rFonts w:ascii="Times New Roman" w:hAnsi="Times New Roman" w:cs="Times New Roman"/>
                    <w:noProof/>
                    <w:sz w:val="24"/>
                    <w:szCs w:val="24"/>
                  </w:rPr>
                  <w:t xml:space="preserve">] </w:t>
                </w:r>
              </w:p>
            </w:tc>
            <w:tc>
              <w:tcPr>
                <w:tcW w:w="0" w:type="auto"/>
                <w:hideMark/>
              </w:tcPr>
              <w:p w14:paraId="39F45C1B" w14:textId="1C4C185E" w:rsidR="000512A0" w:rsidRPr="00201ECC" w:rsidRDefault="00976FBD"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Y.M</w:t>
                </w:r>
                <w:r w:rsidR="00BF3DAD" w:rsidRPr="00201ECC">
                  <w:rPr>
                    <w:rFonts w:ascii="Times New Roman" w:hAnsi="Times New Roman" w:cs="Times New Roman"/>
                    <w:bCs/>
                    <w:noProof/>
                  </w:rPr>
                  <w:t xml:space="preserve">embres, </w:t>
                </w:r>
                <w:r w:rsidRPr="00201ECC">
                  <w:rPr>
                    <w:rFonts w:ascii="Times New Roman" w:hAnsi="Times New Roman" w:cs="Times New Roman"/>
                    <w:bCs/>
                    <w:noProof/>
                  </w:rPr>
                  <w:t>C.A. E</w:t>
                </w:r>
                <w:r w:rsidR="00BF3DAD" w:rsidRPr="00201ECC">
                  <w:rPr>
                    <w:rFonts w:ascii="Times New Roman" w:hAnsi="Times New Roman" w:cs="Times New Roman"/>
                    <w:bCs/>
                    <w:noProof/>
                  </w:rPr>
                  <w:t xml:space="preserve">lisabeth, </w:t>
                </w:r>
                <w:r w:rsidRPr="00201ECC">
                  <w:rPr>
                    <w:rFonts w:ascii="Times New Roman" w:hAnsi="Times New Roman" w:cs="Times New Roman"/>
                    <w:bCs/>
                    <w:noProof/>
                  </w:rPr>
                  <w:t>J.P. S</w:t>
                </w:r>
                <w:r w:rsidR="00BF3DAD" w:rsidRPr="00201ECC">
                  <w:rPr>
                    <w:rFonts w:ascii="Times New Roman" w:hAnsi="Times New Roman" w:cs="Times New Roman"/>
                    <w:bCs/>
                    <w:noProof/>
                  </w:rPr>
                  <w:t xml:space="preserve">chwitzguebel, </w:t>
                </w:r>
                <w:r w:rsidRPr="00201ECC">
                  <w:rPr>
                    <w:rFonts w:ascii="Times New Roman" w:hAnsi="Times New Roman" w:cs="Times New Roman"/>
                    <w:bCs/>
                    <w:noProof/>
                  </w:rPr>
                  <w:t>C. K</w:t>
                </w:r>
                <w:r w:rsidR="00BF3DAD" w:rsidRPr="00201ECC">
                  <w:rPr>
                    <w:rFonts w:ascii="Times New Roman" w:hAnsi="Times New Roman" w:cs="Times New Roman"/>
                    <w:bCs/>
                    <w:noProof/>
                  </w:rPr>
                  <w:t>uhn</w:t>
                </w:r>
                <w:r w:rsidRPr="00201ECC">
                  <w:rPr>
                    <w:rFonts w:ascii="Times New Roman" w:hAnsi="Times New Roman" w:cs="Times New Roman"/>
                    <w:bCs/>
                    <w:noProof/>
                  </w:rPr>
                  <w:t>, C. H</w:t>
                </w:r>
                <w:r w:rsidR="00BF3DAD" w:rsidRPr="00201ECC">
                  <w:rPr>
                    <w:rFonts w:ascii="Times New Roman" w:hAnsi="Times New Roman" w:cs="Times New Roman"/>
                    <w:bCs/>
                    <w:noProof/>
                  </w:rPr>
                  <w:t xml:space="preserve">eckly, </w:t>
                </w:r>
                <w:r w:rsidRPr="00201ECC">
                  <w:rPr>
                    <w:rFonts w:ascii="Times New Roman" w:hAnsi="Times New Roman" w:cs="Times New Roman"/>
                    <w:bCs/>
                    <w:noProof/>
                  </w:rPr>
                  <w:t>"V</w:t>
                </w:r>
                <w:r w:rsidR="00BF3DAD" w:rsidRPr="00201ECC">
                  <w:rPr>
                    <w:rFonts w:ascii="Times New Roman" w:hAnsi="Times New Roman" w:cs="Times New Roman"/>
                    <w:bCs/>
                    <w:noProof/>
                  </w:rPr>
                  <w:t>alorisation bioénergétique de fumiers de volailles</w:t>
                </w:r>
                <w:r w:rsidRPr="00201ECC">
                  <w:rPr>
                    <w:rFonts w:ascii="Times New Roman" w:hAnsi="Times New Roman" w:cs="Times New Roman"/>
                    <w:bCs/>
                    <w:noProof/>
                  </w:rPr>
                  <w:t>",</w:t>
                </w:r>
                <w:r w:rsidRPr="00201ECC">
                  <w:rPr>
                    <w:rFonts w:ascii="Times New Roman" w:hAnsi="Times New Roman" w:cs="Times New Roman"/>
                    <w:bCs/>
                    <w:i/>
                    <w:iCs/>
                    <w:noProof/>
                  </w:rPr>
                  <w:t>R</w:t>
                </w:r>
                <w:r w:rsidR="00BF3DAD" w:rsidRPr="00201ECC">
                  <w:rPr>
                    <w:rFonts w:ascii="Times New Roman" w:hAnsi="Times New Roman" w:cs="Times New Roman"/>
                    <w:bCs/>
                    <w:i/>
                    <w:iCs/>
                    <w:noProof/>
                  </w:rPr>
                  <w:t>apport finale sur le programme de recherche sur la biomasse</w:t>
                </w:r>
                <w:r w:rsidRPr="00201ECC">
                  <w:rPr>
                    <w:rFonts w:ascii="Times New Roman" w:hAnsi="Times New Roman" w:cs="Times New Roman"/>
                    <w:bCs/>
                    <w:i/>
                    <w:iCs/>
                    <w:noProof/>
                  </w:rPr>
                  <w:t>, O</w:t>
                </w:r>
                <w:r w:rsidR="00BF3DAD" w:rsidRPr="00201ECC">
                  <w:rPr>
                    <w:rFonts w:ascii="Times New Roman" w:hAnsi="Times New Roman" w:cs="Times New Roman"/>
                    <w:bCs/>
                    <w:i/>
                    <w:iCs/>
                    <w:noProof/>
                  </w:rPr>
                  <w:t>ffice fédérale de l’énergie berne</w:t>
                </w:r>
                <w:r w:rsidRPr="00201ECC">
                  <w:rPr>
                    <w:rFonts w:ascii="Times New Roman" w:hAnsi="Times New Roman" w:cs="Times New Roman"/>
                    <w:bCs/>
                    <w:noProof/>
                  </w:rPr>
                  <w:t>,</w:t>
                </w:r>
                <w:r w:rsidR="00BF3DAD" w:rsidRPr="00201ECC">
                  <w:rPr>
                    <w:rFonts w:ascii="Times New Roman" w:hAnsi="Times New Roman" w:cs="Times New Roman"/>
                    <w:bCs/>
                    <w:noProof/>
                  </w:rPr>
                  <w:t xml:space="preserve"> 29 p</w:t>
                </w:r>
                <w:r w:rsidRPr="00201ECC">
                  <w:rPr>
                    <w:rFonts w:ascii="Times New Roman" w:hAnsi="Times New Roman" w:cs="Times New Roman"/>
                    <w:bCs/>
                    <w:noProof/>
                  </w:rPr>
                  <w:t>,2000.</w:t>
                </w:r>
                <w:r w:rsidR="00BF3DAD" w:rsidRPr="00201ECC">
                  <w:rPr>
                    <w:rFonts w:ascii="Times New Roman" w:hAnsi="Times New Roman" w:cs="Times New Roman"/>
                    <w:bCs/>
                    <w:noProof/>
                  </w:rPr>
                  <w:t xml:space="preserve"> </w:t>
                </w:r>
              </w:p>
            </w:tc>
          </w:tr>
          <w:tr w:rsidR="00046A3B" w:rsidRPr="009B7888" w14:paraId="6C0E3F45" w14:textId="77777777" w:rsidTr="00440817">
            <w:trPr>
              <w:divId w:val="2085295522"/>
              <w:tblCellSpacing w:w="15" w:type="dxa"/>
            </w:trPr>
            <w:tc>
              <w:tcPr>
                <w:tcW w:w="214" w:type="pct"/>
                <w:hideMark/>
              </w:tcPr>
              <w:p w14:paraId="7C26A078" w14:textId="4C925818"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B80168" w:rsidRPr="009B7888">
                  <w:rPr>
                    <w:rFonts w:ascii="Times New Roman" w:hAnsi="Times New Roman" w:cs="Times New Roman"/>
                    <w:noProof/>
                    <w:sz w:val="24"/>
                    <w:szCs w:val="24"/>
                  </w:rPr>
                  <w:t>2</w:t>
                </w:r>
                <w:r w:rsidRPr="009B7888">
                  <w:rPr>
                    <w:rFonts w:ascii="Times New Roman" w:hAnsi="Times New Roman" w:cs="Times New Roman"/>
                    <w:noProof/>
                    <w:sz w:val="24"/>
                    <w:szCs w:val="24"/>
                  </w:rPr>
                  <w:t xml:space="preserve">] </w:t>
                </w:r>
              </w:p>
            </w:tc>
            <w:tc>
              <w:tcPr>
                <w:tcW w:w="0" w:type="auto"/>
                <w:hideMark/>
              </w:tcPr>
              <w:p w14:paraId="70E7149A" w14:textId="001BD76B" w:rsidR="000512A0" w:rsidRPr="00201ECC" w:rsidRDefault="00976FBD"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Y.S."R</w:t>
                </w:r>
                <w:r w:rsidR="00BF3DAD" w:rsidRPr="00201ECC">
                  <w:rPr>
                    <w:rFonts w:ascii="Times New Roman" w:hAnsi="Times New Roman" w:cs="Times New Roman"/>
                    <w:bCs/>
                    <w:noProof/>
                  </w:rPr>
                  <w:t xml:space="preserve">azafinandrasana, </w:t>
                </w:r>
                <w:r w:rsidRPr="00201ECC">
                  <w:rPr>
                    <w:rFonts w:ascii="Times New Roman" w:hAnsi="Times New Roman" w:cs="Times New Roman"/>
                    <w:bCs/>
                    <w:noProof/>
                  </w:rPr>
                  <w:t>"E</w:t>
                </w:r>
                <w:r w:rsidR="00BF3DAD" w:rsidRPr="00201ECC">
                  <w:rPr>
                    <w:rFonts w:ascii="Times New Roman" w:hAnsi="Times New Roman" w:cs="Times New Roman"/>
                    <w:bCs/>
                    <w:noProof/>
                  </w:rPr>
                  <w:t>ssai de production de biogaz en culture discontinue par digestion anaérobie de lisier de porc</w:t>
                </w:r>
                <w:r w:rsidRPr="00201ECC">
                  <w:rPr>
                    <w:rFonts w:ascii="Times New Roman" w:hAnsi="Times New Roman" w:cs="Times New Roman"/>
                    <w:bCs/>
                    <w:noProof/>
                  </w:rPr>
                  <w:t>",</w:t>
                </w:r>
                <w:r w:rsidRPr="00201ECC">
                  <w:rPr>
                    <w:rFonts w:ascii="Times New Roman" w:hAnsi="Times New Roman" w:cs="Times New Roman"/>
                    <w:bCs/>
                    <w:i/>
                    <w:iCs/>
                    <w:noProof/>
                  </w:rPr>
                  <w:t>M</w:t>
                </w:r>
                <w:r w:rsidR="00BF3DAD" w:rsidRPr="00201ECC">
                  <w:rPr>
                    <w:rFonts w:ascii="Times New Roman" w:hAnsi="Times New Roman" w:cs="Times New Roman"/>
                    <w:bCs/>
                    <w:i/>
                    <w:iCs/>
                    <w:noProof/>
                  </w:rPr>
                  <w:t>émoire de diplôme d’etudes approfondies de biochimie</w:t>
                </w:r>
                <w:r w:rsidRPr="00201ECC">
                  <w:rPr>
                    <w:rFonts w:ascii="Times New Roman" w:hAnsi="Times New Roman" w:cs="Times New Roman"/>
                    <w:bCs/>
                    <w:i/>
                    <w:iCs/>
                    <w:noProof/>
                  </w:rPr>
                  <w:t>, D</w:t>
                </w:r>
                <w:r w:rsidR="00BF3DAD" w:rsidRPr="00201ECC">
                  <w:rPr>
                    <w:rFonts w:ascii="Times New Roman" w:hAnsi="Times New Roman" w:cs="Times New Roman"/>
                    <w:bCs/>
                    <w:i/>
                    <w:iCs/>
                    <w:noProof/>
                  </w:rPr>
                  <w:t>épartement de biochimie fondamentale et appliqué</w:t>
                </w:r>
                <w:r w:rsidRPr="00201ECC">
                  <w:rPr>
                    <w:rFonts w:ascii="Times New Roman" w:hAnsi="Times New Roman" w:cs="Times New Roman"/>
                    <w:bCs/>
                    <w:i/>
                    <w:iCs/>
                    <w:noProof/>
                  </w:rPr>
                  <w:t>, F</w:t>
                </w:r>
                <w:r w:rsidR="00BF3DAD" w:rsidRPr="00201ECC">
                  <w:rPr>
                    <w:rFonts w:ascii="Times New Roman" w:hAnsi="Times New Roman" w:cs="Times New Roman"/>
                    <w:bCs/>
                    <w:i/>
                    <w:iCs/>
                    <w:noProof/>
                  </w:rPr>
                  <w:t>aculté des sciences. université d’</w:t>
                </w:r>
                <w:r w:rsidRPr="00201ECC">
                  <w:rPr>
                    <w:rFonts w:ascii="Times New Roman" w:hAnsi="Times New Roman" w:cs="Times New Roman"/>
                    <w:bCs/>
                    <w:i/>
                    <w:iCs/>
                    <w:noProof/>
                  </w:rPr>
                  <w:t>A</w:t>
                </w:r>
                <w:r w:rsidR="00BF3DAD" w:rsidRPr="00201ECC">
                  <w:rPr>
                    <w:rFonts w:ascii="Times New Roman" w:hAnsi="Times New Roman" w:cs="Times New Roman"/>
                    <w:bCs/>
                    <w:i/>
                    <w:iCs/>
                    <w:noProof/>
                  </w:rPr>
                  <w:t>ntananarivo</w:t>
                </w:r>
                <w:r w:rsidRPr="00201ECC">
                  <w:rPr>
                    <w:rFonts w:ascii="Times New Roman" w:hAnsi="Times New Roman" w:cs="Times New Roman"/>
                    <w:bCs/>
                    <w:noProof/>
                  </w:rPr>
                  <w:t>,</w:t>
                </w:r>
                <w:r w:rsidR="00BF3DAD" w:rsidRPr="00201ECC">
                  <w:rPr>
                    <w:rFonts w:ascii="Times New Roman" w:hAnsi="Times New Roman" w:cs="Times New Roman"/>
                    <w:bCs/>
                    <w:noProof/>
                  </w:rPr>
                  <w:t xml:space="preserve"> 70 p</w:t>
                </w:r>
                <w:r w:rsidRPr="00201ECC">
                  <w:rPr>
                    <w:rFonts w:ascii="Times New Roman" w:hAnsi="Times New Roman" w:cs="Times New Roman"/>
                    <w:bCs/>
                    <w:noProof/>
                  </w:rPr>
                  <w:t>,2007.</w:t>
                </w:r>
              </w:p>
            </w:tc>
          </w:tr>
          <w:tr w:rsidR="00046A3B" w:rsidRPr="009B7888" w14:paraId="3DF5EADC" w14:textId="77777777" w:rsidTr="00440817">
            <w:trPr>
              <w:divId w:val="2085295522"/>
              <w:tblCellSpacing w:w="15" w:type="dxa"/>
            </w:trPr>
            <w:tc>
              <w:tcPr>
                <w:tcW w:w="214" w:type="pct"/>
                <w:hideMark/>
              </w:tcPr>
              <w:p w14:paraId="799E267C" w14:textId="3584837D"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B80168" w:rsidRPr="009B7888">
                  <w:rPr>
                    <w:rFonts w:ascii="Times New Roman" w:hAnsi="Times New Roman" w:cs="Times New Roman"/>
                    <w:noProof/>
                    <w:sz w:val="24"/>
                    <w:szCs w:val="24"/>
                  </w:rPr>
                  <w:t>3</w:t>
                </w:r>
                <w:r w:rsidRPr="009B7888">
                  <w:rPr>
                    <w:rFonts w:ascii="Times New Roman" w:hAnsi="Times New Roman" w:cs="Times New Roman"/>
                    <w:noProof/>
                    <w:sz w:val="24"/>
                    <w:szCs w:val="24"/>
                  </w:rPr>
                  <w:t xml:space="preserve">] </w:t>
                </w:r>
              </w:p>
            </w:tc>
            <w:tc>
              <w:tcPr>
                <w:tcW w:w="0" w:type="auto"/>
                <w:hideMark/>
              </w:tcPr>
              <w:p w14:paraId="43375CF5" w14:textId="48A2BDA5" w:rsidR="000512A0" w:rsidRPr="00201ECC" w:rsidRDefault="00823BB7"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bCs/>
                    <w:noProof/>
                  </w:rPr>
                  <w:t>H.J</w:t>
                </w:r>
                <w:r w:rsidR="00BF3DAD" w:rsidRPr="00201ECC">
                  <w:rPr>
                    <w:rFonts w:ascii="Times New Roman" w:hAnsi="Times New Roman" w:cs="Times New Roman"/>
                    <w:bCs/>
                    <w:noProof/>
                  </w:rPr>
                  <w:t>oelson</w:t>
                </w:r>
                <w:r w:rsidRPr="00201ECC">
                  <w:rPr>
                    <w:rFonts w:ascii="Times New Roman" w:hAnsi="Times New Roman" w:cs="Times New Roman"/>
                    <w:bCs/>
                    <w:noProof/>
                  </w:rPr>
                  <w:t>,"S</w:t>
                </w:r>
                <w:r w:rsidR="00BF3DAD" w:rsidRPr="00201ECC">
                  <w:rPr>
                    <w:rFonts w:ascii="Times New Roman" w:hAnsi="Times New Roman" w:cs="Times New Roman"/>
                    <w:bCs/>
                    <w:noProof/>
                  </w:rPr>
                  <w:t>ituation actuelle de l’élevage de poulets de race locale dans la commune rurale de soavina, district d’amtofinandrahana, région d’amoroni mania, proposition d’amélioration</w:t>
                </w:r>
                <w:r w:rsidR="00976FBD" w:rsidRPr="00201ECC">
                  <w:rPr>
                    <w:rFonts w:ascii="Times New Roman" w:hAnsi="Times New Roman" w:cs="Times New Roman"/>
                    <w:bCs/>
                    <w:noProof/>
                  </w:rPr>
                  <w:t xml:space="preserve">", </w:t>
                </w:r>
                <w:r w:rsidR="00976FBD" w:rsidRPr="00201ECC">
                  <w:rPr>
                    <w:rFonts w:ascii="Times New Roman" w:hAnsi="Times New Roman" w:cs="Times New Roman"/>
                    <w:bCs/>
                    <w:i/>
                    <w:iCs/>
                    <w:noProof/>
                  </w:rPr>
                  <w:t>M</w:t>
                </w:r>
                <w:r w:rsidR="00BF3DAD" w:rsidRPr="00201ECC">
                  <w:rPr>
                    <w:rFonts w:ascii="Times New Roman" w:hAnsi="Times New Roman" w:cs="Times New Roman"/>
                    <w:bCs/>
                    <w:i/>
                    <w:iCs/>
                    <w:noProof/>
                  </w:rPr>
                  <w:t>émoire de fin d’étude en vue de l’obtention du diplôme d’ingénieur agronome</w:t>
                </w:r>
                <w:r w:rsidRPr="00201ECC">
                  <w:rPr>
                    <w:rFonts w:ascii="Times New Roman" w:hAnsi="Times New Roman" w:cs="Times New Roman"/>
                    <w:bCs/>
                    <w:i/>
                    <w:iCs/>
                    <w:noProof/>
                  </w:rPr>
                  <w:t>", D</w:t>
                </w:r>
                <w:r w:rsidR="00BF3DAD" w:rsidRPr="00201ECC">
                  <w:rPr>
                    <w:rFonts w:ascii="Times New Roman" w:hAnsi="Times New Roman" w:cs="Times New Roman"/>
                    <w:bCs/>
                    <w:i/>
                    <w:iCs/>
                    <w:noProof/>
                  </w:rPr>
                  <w:t>épartement elevage</w:t>
                </w:r>
                <w:r w:rsidRPr="00201ECC">
                  <w:rPr>
                    <w:rFonts w:ascii="Times New Roman" w:hAnsi="Times New Roman" w:cs="Times New Roman"/>
                    <w:bCs/>
                    <w:i/>
                    <w:iCs/>
                    <w:noProof/>
                  </w:rPr>
                  <w:t>, E</w:t>
                </w:r>
                <w:r w:rsidR="00BF3DAD" w:rsidRPr="00201ECC">
                  <w:rPr>
                    <w:rFonts w:ascii="Times New Roman" w:hAnsi="Times New Roman" w:cs="Times New Roman"/>
                    <w:bCs/>
                    <w:i/>
                    <w:iCs/>
                    <w:noProof/>
                  </w:rPr>
                  <w:t>cole supérieure des sciences agronomiques</w:t>
                </w:r>
                <w:r w:rsidRPr="00201ECC">
                  <w:rPr>
                    <w:rFonts w:ascii="Times New Roman" w:hAnsi="Times New Roman" w:cs="Times New Roman"/>
                    <w:bCs/>
                    <w:i/>
                    <w:iCs/>
                    <w:noProof/>
                  </w:rPr>
                  <w:t>,</w:t>
                </w:r>
                <w:r w:rsidR="00BF3DAD" w:rsidRPr="00201ECC">
                  <w:rPr>
                    <w:rFonts w:ascii="Times New Roman" w:hAnsi="Times New Roman" w:cs="Times New Roman"/>
                    <w:bCs/>
                    <w:i/>
                    <w:iCs/>
                    <w:noProof/>
                  </w:rPr>
                  <w:t xml:space="preserve"> </w:t>
                </w:r>
                <w:r w:rsidRPr="00201ECC">
                  <w:rPr>
                    <w:rFonts w:ascii="Times New Roman" w:hAnsi="Times New Roman" w:cs="Times New Roman"/>
                    <w:bCs/>
                    <w:i/>
                    <w:iCs/>
                    <w:noProof/>
                  </w:rPr>
                  <w:t>U</w:t>
                </w:r>
                <w:r w:rsidR="00BF3DAD" w:rsidRPr="00201ECC">
                  <w:rPr>
                    <w:rFonts w:ascii="Times New Roman" w:hAnsi="Times New Roman" w:cs="Times New Roman"/>
                    <w:bCs/>
                    <w:i/>
                    <w:iCs/>
                    <w:noProof/>
                  </w:rPr>
                  <w:t>niversité d’</w:t>
                </w:r>
                <w:r w:rsidRPr="00201ECC">
                  <w:rPr>
                    <w:rFonts w:ascii="Times New Roman" w:hAnsi="Times New Roman" w:cs="Times New Roman"/>
                    <w:bCs/>
                    <w:i/>
                    <w:iCs/>
                    <w:noProof/>
                  </w:rPr>
                  <w:t>A</w:t>
                </w:r>
                <w:r w:rsidR="00BF3DAD" w:rsidRPr="00201ECC">
                  <w:rPr>
                    <w:rFonts w:ascii="Times New Roman" w:hAnsi="Times New Roman" w:cs="Times New Roman"/>
                    <w:bCs/>
                    <w:i/>
                    <w:iCs/>
                    <w:noProof/>
                  </w:rPr>
                  <w:t>ntananarivo</w:t>
                </w:r>
                <w:r w:rsidRPr="00201ECC">
                  <w:rPr>
                    <w:rFonts w:ascii="Times New Roman" w:hAnsi="Times New Roman" w:cs="Times New Roman"/>
                    <w:bCs/>
                    <w:noProof/>
                  </w:rPr>
                  <w:t>,</w:t>
                </w:r>
                <w:r w:rsidR="00BF3DAD" w:rsidRPr="00201ECC">
                  <w:rPr>
                    <w:rFonts w:ascii="Times New Roman" w:hAnsi="Times New Roman" w:cs="Times New Roman"/>
                    <w:bCs/>
                    <w:noProof/>
                  </w:rPr>
                  <w:t xml:space="preserve"> 102 p</w:t>
                </w:r>
                <w:r w:rsidRPr="00201ECC">
                  <w:rPr>
                    <w:rFonts w:ascii="Times New Roman" w:hAnsi="Times New Roman" w:cs="Times New Roman"/>
                    <w:bCs/>
                    <w:noProof/>
                  </w:rPr>
                  <w:t>, 2009.</w:t>
                </w:r>
              </w:p>
            </w:tc>
          </w:tr>
          <w:tr w:rsidR="00046A3B" w:rsidRPr="009B7888" w14:paraId="2800BB28" w14:textId="77777777" w:rsidTr="00440817">
            <w:trPr>
              <w:divId w:val="2085295522"/>
              <w:tblCellSpacing w:w="15" w:type="dxa"/>
            </w:trPr>
            <w:tc>
              <w:tcPr>
                <w:tcW w:w="214" w:type="pct"/>
                <w:hideMark/>
              </w:tcPr>
              <w:p w14:paraId="1E3FDB2E" w14:textId="0C9AB2FF"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860CAB" w:rsidRPr="009B7888">
                  <w:rPr>
                    <w:rFonts w:ascii="Times New Roman" w:hAnsi="Times New Roman" w:cs="Times New Roman"/>
                    <w:noProof/>
                    <w:sz w:val="24"/>
                    <w:szCs w:val="24"/>
                  </w:rPr>
                  <w:t>4</w:t>
                </w:r>
                <w:r w:rsidRPr="009B7888">
                  <w:rPr>
                    <w:rFonts w:ascii="Times New Roman" w:hAnsi="Times New Roman" w:cs="Times New Roman"/>
                    <w:noProof/>
                    <w:sz w:val="24"/>
                    <w:szCs w:val="24"/>
                  </w:rPr>
                  <w:t xml:space="preserve">] </w:t>
                </w:r>
              </w:p>
            </w:tc>
            <w:tc>
              <w:tcPr>
                <w:tcW w:w="0" w:type="auto"/>
                <w:hideMark/>
              </w:tcPr>
              <w:p w14:paraId="12C844B6" w14:textId="34214D5C" w:rsidR="000512A0" w:rsidRPr="00201ECC" w:rsidRDefault="00823BB7"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N.F.R</w:t>
                </w:r>
                <w:r w:rsidR="00BF3DAD" w:rsidRPr="00201ECC">
                  <w:rPr>
                    <w:rFonts w:ascii="Times New Roman" w:hAnsi="Times New Roman" w:cs="Times New Roman"/>
                    <w:bCs/>
                    <w:noProof/>
                  </w:rPr>
                  <w:t>aselison</w:t>
                </w:r>
                <w:r w:rsidRPr="00201ECC">
                  <w:rPr>
                    <w:rFonts w:ascii="Times New Roman" w:hAnsi="Times New Roman" w:cs="Times New Roman"/>
                    <w:bCs/>
                    <w:noProof/>
                  </w:rPr>
                  <w:t>,</w:t>
                </w:r>
                <w:r w:rsidR="00BF3DAD" w:rsidRPr="00201ECC">
                  <w:rPr>
                    <w:rFonts w:ascii="Times New Roman" w:hAnsi="Times New Roman" w:cs="Times New Roman"/>
                    <w:bCs/>
                    <w:noProof/>
                  </w:rPr>
                  <w:t xml:space="preserve"> </w:t>
                </w:r>
                <w:r w:rsidRPr="00201ECC">
                  <w:rPr>
                    <w:rFonts w:ascii="Times New Roman" w:hAnsi="Times New Roman" w:cs="Times New Roman"/>
                    <w:bCs/>
                    <w:noProof/>
                  </w:rPr>
                  <w:t>"C</w:t>
                </w:r>
                <w:r w:rsidR="00BF3DAD" w:rsidRPr="00201ECC">
                  <w:rPr>
                    <w:rFonts w:ascii="Times New Roman" w:hAnsi="Times New Roman" w:cs="Times New Roman"/>
                    <w:bCs/>
                    <w:noProof/>
                  </w:rPr>
                  <w:t>ontribution à l’étude technico-économique comparative de deux modèles de bio digesteur : plug flow et cloche flottante- cas de fermes de poules pondeuses</w:t>
                </w:r>
                <w:r w:rsidR="00106D84" w:rsidRPr="00201ECC">
                  <w:rPr>
                    <w:rFonts w:ascii="Times New Roman" w:hAnsi="Times New Roman" w:cs="Times New Roman"/>
                    <w:bCs/>
                    <w:noProof/>
                  </w:rPr>
                  <w:t xml:space="preserve">, </w:t>
                </w:r>
                <w:r w:rsidR="00106D84" w:rsidRPr="00201ECC">
                  <w:rPr>
                    <w:rFonts w:ascii="Times New Roman" w:hAnsi="Times New Roman" w:cs="Times New Roman"/>
                    <w:bCs/>
                    <w:i/>
                    <w:iCs/>
                    <w:noProof/>
                  </w:rPr>
                  <w:t>M</w:t>
                </w:r>
                <w:r w:rsidR="00BF3DAD" w:rsidRPr="00201ECC">
                  <w:rPr>
                    <w:rFonts w:ascii="Times New Roman" w:hAnsi="Times New Roman" w:cs="Times New Roman"/>
                    <w:bCs/>
                    <w:i/>
                    <w:iCs/>
                    <w:noProof/>
                  </w:rPr>
                  <w:t>émoire de fin d’études pour l’obtention du diplôme d’etudes approfondies</w:t>
                </w:r>
                <w:r w:rsidRPr="00201ECC">
                  <w:rPr>
                    <w:rFonts w:ascii="Times New Roman" w:hAnsi="Times New Roman" w:cs="Times New Roman"/>
                    <w:bCs/>
                    <w:i/>
                    <w:iCs/>
                    <w:noProof/>
                  </w:rPr>
                  <w:t>",</w:t>
                </w:r>
                <w:r w:rsidR="00BF3DAD" w:rsidRPr="00201ECC">
                  <w:rPr>
                    <w:rFonts w:ascii="Times New Roman" w:hAnsi="Times New Roman" w:cs="Times New Roman"/>
                    <w:bCs/>
                    <w:i/>
                    <w:iCs/>
                    <w:noProof/>
                  </w:rPr>
                  <w:t xml:space="preserve"> </w:t>
                </w:r>
                <w:r w:rsidRPr="00201ECC">
                  <w:rPr>
                    <w:rFonts w:ascii="Times New Roman" w:hAnsi="Times New Roman" w:cs="Times New Roman"/>
                    <w:bCs/>
                    <w:i/>
                    <w:iCs/>
                    <w:noProof/>
                  </w:rPr>
                  <w:t>D</w:t>
                </w:r>
                <w:r w:rsidR="00BF3DAD" w:rsidRPr="00201ECC">
                  <w:rPr>
                    <w:rFonts w:ascii="Times New Roman" w:hAnsi="Times New Roman" w:cs="Times New Roman"/>
                    <w:bCs/>
                    <w:i/>
                    <w:iCs/>
                    <w:noProof/>
                  </w:rPr>
                  <w:t>épartement génie chimique</w:t>
                </w:r>
                <w:r w:rsidRPr="00201ECC">
                  <w:rPr>
                    <w:rFonts w:ascii="Times New Roman" w:hAnsi="Times New Roman" w:cs="Times New Roman"/>
                    <w:bCs/>
                    <w:i/>
                    <w:iCs/>
                    <w:noProof/>
                  </w:rPr>
                  <w:t>,E</w:t>
                </w:r>
                <w:r w:rsidR="00BF3DAD" w:rsidRPr="00201ECC">
                  <w:rPr>
                    <w:rFonts w:ascii="Times New Roman" w:hAnsi="Times New Roman" w:cs="Times New Roman"/>
                    <w:bCs/>
                    <w:i/>
                    <w:iCs/>
                    <w:noProof/>
                  </w:rPr>
                  <w:t>cole supérieure polytechnique d’antananarivo</w:t>
                </w:r>
                <w:r w:rsidRPr="00201ECC">
                  <w:rPr>
                    <w:rFonts w:ascii="Times New Roman" w:hAnsi="Times New Roman" w:cs="Times New Roman"/>
                    <w:bCs/>
                    <w:i/>
                    <w:iCs/>
                    <w:noProof/>
                  </w:rPr>
                  <w:t>, U</w:t>
                </w:r>
                <w:r w:rsidR="00BF3DAD" w:rsidRPr="00201ECC">
                  <w:rPr>
                    <w:rFonts w:ascii="Times New Roman" w:hAnsi="Times New Roman" w:cs="Times New Roman"/>
                    <w:bCs/>
                    <w:i/>
                    <w:iCs/>
                    <w:noProof/>
                  </w:rPr>
                  <w:t>niversité d’antananarivo</w:t>
                </w:r>
                <w:r w:rsidR="00BF3DAD" w:rsidRPr="00201ECC">
                  <w:rPr>
                    <w:rFonts w:ascii="Times New Roman" w:hAnsi="Times New Roman" w:cs="Times New Roman"/>
                    <w:bCs/>
                    <w:noProof/>
                  </w:rPr>
                  <w:t>. 68 p</w:t>
                </w:r>
                <w:r w:rsidRPr="00201ECC">
                  <w:rPr>
                    <w:rFonts w:ascii="Times New Roman" w:hAnsi="Times New Roman" w:cs="Times New Roman"/>
                    <w:bCs/>
                    <w:noProof/>
                  </w:rPr>
                  <w:t>, 2006.</w:t>
                </w:r>
              </w:p>
            </w:tc>
          </w:tr>
          <w:tr w:rsidR="00046A3B" w:rsidRPr="009B7888" w14:paraId="2F0C1445" w14:textId="77777777" w:rsidTr="00440817">
            <w:trPr>
              <w:divId w:val="2085295522"/>
              <w:tblCellSpacing w:w="15" w:type="dxa"/>
            </w:trPr>
            <w:tc>
              <w:tcPr>
                <w:tcW w:w="214" w:type="pct"/>
                <w:hideMark/>
              </w:tcPr>
              <w:p w14:paraId="3F18BA7C" w14:textId="77A7061D"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860CAB" w:rsidRPr="009B7888">
                  <w:rPr>
                    <w:rFonts w:ascii="Times New Roman" w:hAnsi="Times New Roman" w:cs="Times New Roman"/>
                    <w:noProof/>
                    <w:sz w:val="24"/>
                    <w:szCs w:val="24"/>
                  </w:rPr>
                  <w:t>5</w:t>
                </w:r>
                <w:r w:rsidRPr="009B7888">
                  <w:rPr>
                    <w:rFonts w:ascii="Times New Roman" w:hAnsi="Times New Roman" w:cs="Times New Roman"/>
                    <w:noProof/>
                    <w:sz w:val="24"/>
                    <w:szCs w:val="24"/>
                  </w:rPr>
                  <w:t xml:space="preserve">] </w:t>
                </w:r>
              </w:p>
            </w:tc>
            <w:tc>
              <w:tcPr>
                <w:tcW w:w="0" w:type="auto"/>
                <w:hideMark/>
              </w:tcPr>
              <w:p w14:paraId="32B6EF6E" w14:textId="01B581C6" w:rsidR="000512A0" w:rsidRPr="00201ECC" w:rsidRDefault="00BF3DAD" w:rsidP="00201ECC">
                <w:pPr>
                  <w:pStyle w:val="Bibliographie"/>
                  <w:spacing w:after="0" w:line="276" w:lineRule="auto"/>
                  <w:jc w:val="both"/>
                  <w:rPr>
                    <w:rFonts w:ascii="Times New Roman" w:hAnsi="Times New Roman" w:cs="Times New Roman"/>
                    <w:bCs/>
                    <w:noProof/>
                  </w:rPr>
                </w:pPr>
                <w:r w:rsidRPr="00201ECC">
                  <w:rPr>
                    <w:rFonts w:ascii="Times New Roman" w:hAnsi="Times New Roman" w:cs="Times New Roman"/>
                    <w:bCs/>
                    <w:noProof/>
                  </w:rPr>
                  <w:t xml:space="preserve">D. Kherbouche, B. Benyoucef, "Valorisation énergétique de la biomasse : production du biogaz à partir de la méthanisation aux sites algériens", Université Tlemcen Algérie. </w:t>
                </w:r>
                <w:r w:rsidRPr="00201ECC">
                  <w:rPr>
                    <w:rFonts w:ascii="Times New Roman" w:hAnsi="Times New Roman" w:cs="Times New Roman"/>
                    <w:bCs/>
                    <w:i/>
                    <w:iCs/>
                    <w:noProof/>
                  </w:rPr>
                  <w:t>Revue</w:t>
                </w:r>
                <w:r w:rsidRPr="00201ECC">
                  <w:rPr>
                    <w:rFonts w:ascii="Times New Roman" w:hAnsi="Times New Roman" w:cs="Times New Roman"/>
                    <w:bCs/>
                    <w:noProof/>
                  </w:rPr>
                  <w:t xml:space="preserve"> </w:t>
                </w:r>
                <w:r w:rsidRPr="00201ECC">
                  <w:rPr>
                    <w:rFonts w:ascii="Times New Roman" w:hAnsi="Times New Roman" w:cs="Times New Roman"/>
                    <w:bCs/>
                    <w:i/>
                    <w:iCs/>
                    <w:noProof/>
                  </w:rPr>
                  <w:t>des 13èmes journées internationales de thermique</w:t>
                </w:r>
                <w:r w:rsidRPr="00201ECC">
                  <w:rPr>
                    <w:rFonts w:ascii="Times New Roman" w:hAnsi="Times New Roman" w:cs="Times New Roman"/>
                    <w:bCs/>
                    <w:noProof/>
                  </w:rPr>
                  <w:t xml:space="preserve"> : 1-5,2007.</w:t>
                </w:r>
              </w:p>
            </w:tc>
          </w:tr>
          <w:tr w:rsidR="00046A3B" w:rsidRPr="009B7888" w14:paraId="7693581E" w14:textId="77777777" w:rsidTr="00440817">
            <w:trPr>
              <w:divId w:val="2085295522"/>
              <w:tblCellSpacing w:w="15" w:type="dxa"/>
            </w:trPr>
            <w:tc>
              <w:tcPr>
                <w:tcW w:w="214" w:type="pct"/>
                <w:hideMark/>
              </w:tcPr>
              <w:p w14:paraId="7D727594" w14:textId="3D4BE719"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860CAB" w:rsidRPr="009B7888">
                  <w:rPr>
                    <w:rFonts w:ascii="Times New Roman" w:hAnsi="Times New Roman" w:cs="Times New Roman"/>
                    <w:noProof/>
                    <w:sz w:val="24"/>
                    <w:szCs w:val="24"/>
                  </w:rPr>
                  <w:t>6</w:t>
                </w:r>
                <w:r w:rsidRPr="009B7888">
                  <w:rPr>
                    <w:rFonts w:ascii="Times New Roman" w:hAnsi="Times New Roman" w:cs="Times New Roman"/>
                    <w:noProof/>
                    <w:sz w:val="24"/>
                    <w:szCs w:val="24"/>
                  </w:rPr>
                  <w:t xml:space="preserve">] </w:t>
                </w:r>
              </w:p>
            </w:tc>
            <w:tc>
              <w:tcPr>
                <w:tcW w:w="0" w:type="auto"/>
                <w:hideMark/>
              </w:tcPr>
              <w:p w14:paraId="2B1598CA" w14:textId="06C0F85D" w:rsidR="000512A0" w:rsidRPr="00201ECC" w:rsidRDefault="00BF3DAD" w:rsidP="00201ECC">
                <w:pPr>
                  <w:pStyle w:val="Bibliographie"/>
                  <w:spacing w:after="0" w:line="276" w:lineRule="auto"/>
                  <w:jc w:val="both"/>
                  <w:rPr>
                    <w:rFonts w:ascii="Times New Roman" w:hAnsi="Times New Roman" w:cs="Times New Roman"/>
                    <w:noProof/>
                  </w:rPr>
                </w:pPr>
                <w:r w:rsidRPr="00201ECC">
                  <w:rPr>
                    <w:rFonts w:ascii="Times New Roman" w:hAnsi="Times New Roman" w:cs="Times New Roman"/>
                    <w:noProof/>
                  </w:rPr>
                  <w:t>Pouech, "Intérêt de la co-digestion pour la valorisation des lisiers et le traitement de déchets fermentescibles à l’échelle d’un territoire.," J</w:t>
                </w:r>
                <w:r w:rsidRPr="00201ECC">
                  <w:rPr>
                    <w:rFonts w:ascii="Times New Roman" w:hAnsi="Times New Roman" w:cs="Times New Roman"/>
                    <w:i/>
                    <w:iCs/>
                    <w:noProof/>
                  </w:rPr>
                  <w:t>ournées recherche porcine.,</w:t>
                </w:r>
                <w:r w:rsidRPr="00201ECC">
                  <w:rPr>
                    <w:rFonts w:ascii="Times New Roman" w:hAnsi="Times New Roman" w:cs="Times New Roman"/>
                    <w:b/>
                    <w:bCs/>
                    <w:noProof/>
                  </w:rPr>
                  <w:t>37</w:t>
                </w:r>
                <w:r w:rsidRPr="00201ECC">
                  <w:rPr>
                    <w:rFonts w:ascii="Times New Roman" w:hAnsi="Times New Roman" w:cs="Times New Roman"/>
                    <w:noProof/>
                  </w:rPr>
                  <w:t xml:space="preserve">:39-44,2005. </w:t>
                </w:r>
              </w:p>
            </w:tc>
          </w:tr>
          <w:tr w:rsidR="00046A3B" w:rsidRPr="00276F7D" w14:paraId="7AC6F9E2" w14:textId="77777777" w:rsidTr="00440817">
            <w:trPr>
              <w:divId w:val="2085295522"/>
              <w:tblCellSpacing w:w="15" w:type="dxa"/>
            </w:trPr>
            <w:tc>
              <w:tcPr>
                <w:tcW w:w="214" w:type="pct"/>
                <w:hideMark/>
              </w:tcPr>
              <w:p w14:paraId="0DA875D5" w14:textId="6BF8CEBD" w:rsidR="000512A0" w:rsidRPr="009B7888" w:rsidRDefault="000512A0" w:rsidP="001909F3">
                <w:pPr>
                  <w:pStyle w:val="Bibliographie"/>
                  <w:spacing w:line="276" w:lineRule="auto"/>
                  <w:rPr>
                    <w:rFonts w:ascii="Times New Roman" w:hAnsi="Times New Roman" w:cs="Times New Roman"/>
                    <w:noProof/>
                    <w:sz w:val="24"/>
                    <w:szCs w:val="24"/>
                  </w:rPr>
                </w:pPr>
                <w:r w:rsidRPr="009B7888">
                  <w:rPr>
                    <w:rFonts w:ascii="Times New Roman" w:hAnsi="Times New Roman" w:cs="Times New Roman"/>
                    <w:noProof/>
                    <w:sz w:val="24"/>
                    <w:szCs w:val="24"/>
                  </w:rPr>
                  <w:t>[1</w:t>
                </w:r>
                <w:r w:rsidR="00860CAB" w:rsidRPr="009B7888">
                  <w:rPr>
                    <w:rFonts w:ascii="Times New Roman" w:hAnsi="Times New Roman" w:cs="Times New Roman"/>
                    <w:noProof/>
                    <w:sz w:val="24"/>
                    <w:szCs w:val="24"/>
                  </w:rPr>
                  <w:t>7</w:t>
                </w:r>
                <w:r w:rsidRPr="009B7888">
                  <w:rPr>
                    <w:rFonts w:ascii="Times New Roman" w:hAnsi="Times New Roman" w:cs="Times New Roman"/>
                    <w:noProof/>
                    <w:sz w:val="24"/>
                    <w:szCs w:val="24"/>
                  </w:rPr>
                  <w:t xml:space="preserve">] </w:t>
                </w:r>
              </w:p>
            </w:tc>
            <w:tc>
              <w:tcPr>
                <w:tcW w:w="0" w:type="auto"/>
                <w:hideMark/>
              </w:tcPr>
              <w:p w14:paraId="12BD1478" w14:textId="168054EB" w:rsidR="000512A0" w:rsidRPr="00201ECC" w:rsidRDefault="00BF3DAD" w:rsidP="00201ECC">
                <w:pPr>
                  <w:pStyle w:val="Bibliographie"/>
                  <w:spacing w:after="0" w:line="276" w:lineRule="auto"/>
                  <w:jc w:val="both"/>
                  <w:rPr>
                    <w:rFonts w:ascii="Times New Roman" w:hAnsi="Times New Roman" w:cs="Times New Roman"/>
                    <w:noProof/>
                    <w:lang w:val="en-US"/>
                  </w:rPr>
                </w:pPr>
                <w:r w:rsidRPr="00201ECC">
                  <w:rPr>
                    <w:rFonts w:ascii="Times New Roman" w:hAnsi="Times New Roman" w:cs="Times New Roman"/>
                    <w:noProof/>
                    <w:lang w:val="en-US"/>
                  </w:rPr>
                  <w:t>Ge, "Biogas energy production from tropical biomass wastes by anaerobic digestion.," B</w:t>
                </w:r>
                <w:r w:rsidRPr="00201ECC">
                  <w:rPr>
                    <w:rFonts w:ascii="Times New Roman" w:hAnsi="Times New Roman" w:cs="Times New Roman"/>
                    <w:i/>
                    <w:iCs/>
                    <w:noProof/>
                    <w:lang w:val="en-US"/>
                  </w:rPr>
                  <w:t>ioresource technology,</w:t>
                </w:r>
                <w:r w:rsidRPr="00201ECC">
                  <w:rPr>
                    <w:rFonts w:ascii="Times New Roman" w:hAnsi="Times New Roman" w:cs="Times New Roman"/>
                    <w:b/>
                    <w:bCs/>
                    <w:noProof/>
                    <w:lang w:val="en-US"/>
                  </w:rPr>
                  <w:t>169</w:t>
                </w:r>
                <w:r w:rsidRPr="00201ECC">
                  <w:rPr>
                    <w:rFonts w:ascii="Times New Roman" w:hAnsi="Times New Roman" w:cs="Times New Roman"/>
                    <w:noProof/>
                    <w:lang w:val="en-US"/>
                  </w:rPr>
                  <w:t xml:space="preserve">:38-44, 2014. </w:t>
                </w:r>
              </w:p>
            </w:tc>
          </w:tr>
        </w:tbl>
        <w:p w14:paraId="3E6D5F71" w14:textId="77777777" w:rsidR="000512A0" w:rsidRPr="009B7888" w:rsidRDefault="000512A0" w:rsidP="001909F3">
          <w:pPr>
            <w:spacing w:line="276" w:lineRule="auto"/>
            <w:divId w:val="2085295522"/>
            <w:rPr>
              <w:rFonts w:ascii="Times New Roman" w:eastAsia="Times New Roman" w:hAnsi="Times New Roman" w:cs="Times New Roman"/>
              <w:noProof/>
              <w:sz w:val="24"/>
              <w:szCs w:val="24"/>
              <w:lang w:val="en-US"/>
            </w:rPr>
          </w:pPr>
        </w:p>
        <w:p w14:paraId="45032ED3" w14:textId="4CE31DEB" w:rsidR="0004073B" w:rsidRPr="001909F3" w:rsidRDefault="0004045A" w:rsidP="001909F3">
          <w:pPr>
            <w:spacing w:line="276" w:lineRule="auto"/>
            <w:jc w:val="both"/>
            <w:rPr>
              <w:rFonts w:ascii="Times New Roman" w:hAnsi="Times New Roman" w:cs="Times New Roman"/>
            </w:rPr>
          </w:pPr>
          <w:r w:rsidRPr="009B7888">
            <w:rPr>
              <w:rFonts w:ascii="Times New Roman" w:hAnsi="Times New Roman" w:cs="Times New Roman"/>
              <w:b/>
              <w:bCs/>
              <w:sz w:val="24"/>
              <w:szCs w:val="24"/>
            </w:rPr>
            <w:fldChar w:fldCharType="end"/>
          </w:r>
        </w:p>
      </w:sdtContent>
    </w:sdt>
    <w:p w14:paraId="75A063E5" w14:textId="77777777" w:rsidR="005C7381" w:rsidRPr="001909F3" w:rsidRDefault="005C7381" w:rsidP="001909F3">
      <w:pPr>
        <w:spacing w:line="276" w:lineRule="auto"/>
        <w:jc w:val="both"/>
        <w:rPr>
          <w:rFonts w:ascii="Times New Roman" w:eastAsia="Times New Roman" w:hAnsi="Times New Roman" w:cs="Times New Roman"/>
          <w:bCs/>
          <w:lang w:eastAsia="fr-FR"/>
        </w:rPr>
      </w:pPr>
    </w:p>
    <w:p w14:paraId="1E9FA72C" w14:textId="77777777" w:rsidR="005C7381" w:rsidRPr="001909F3" w:rsidRDefault="005C7381" w:rsidP="001909F3">
      <w:pPr>
        <w:spacing w:line="276" w:lineRule="auto"/>
        <w:jc w:val="both"/>
        <w:rPr>
          <w:rFonts w:ascii="Times New Roman" w:eastAsia="Times New Roman" w:hAnsi="Times New Roman" w:cs="Times New Roman"/>
          <w:bCs/>
          <w:lang w:eastAsia="fr-FR"/>
        </w:rPr>
      </w:pPr>
    </w:p>
    <w:p w14:paraId="61BB973B" w14:textId="3FFF8ED2" w:rsidR="00FE1376" w:rsidRPr="001909F3" w:rsidRDefault="00FE1376" w:rsidP="001909F3">
      <w:pPr>
        <w:spacing w:after="0" w:line="276" w:lineRule="auto"/>
        <w:jc w:val="both"/>
        <w:rPr>
          <w:rFonts w:ascii="Times New Roman" w:hAnsi="Times New Roman" w:cs="Times New Roman"/>
        </w:rPr>
      </w:pPr>
    </w:p>
    <w:sectPr w:rsidR="00FE1376" w:rsidRPr="001909F3" w:rsidSect="00923E83">
      <w:footerReference w:type="default" r:id="rId15"/>
      <w:pgSz w:w="12049" w:h="15593"/>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8F90" w14:textId="77777777" w:rsidR="00386E36" w:rsidRDefault="00386E36">
      <w:pPr>
        <w:spacing w:after="0" w:line="240" w:lineRule="auto"/>
      </w:pPr>
      <w:r>
        <w:separator/>
      </w:r>
    </w:p>
  </w:endnote>
  <w:endnote w:type="continuationSeparator" w:id="0">
    <w:p w14:paraId="3558D11D" w14:textId="77777777" w:rsidR="00386E36" w:rsidRDefault="0038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tium Basic">
    <w:altName w:val="Times New Roman"/>
    <w:charset w:val="00"/>
    <w:family w:val="auto"/>
    <w:pitch w:val="variable"/>
    <w:sig w:usb0="A000007F" w:usb1="5000204A"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FBD9" w14:textId="77777777" w:rsidR="00B47787" w:rsidRDefault="00B47787">
    <w:pPr>
      <w:pStyle w:val="Pieddepage"/>
      <w:jc w:val="right"/>
    </w:pPr>
    <w:r>
      <w:fldChar w:fldCharType="begin"/>
    </w:r>
    <w:r>
      <w:instrText xml:space="preserve"> PAGE </w:instrText>
    </w:r>
    <w:r>
      <w:fldChar w:fldCharType="separate"/>
    </w:r>
    <w:r w:rsidR="008D70ED">
      <w:rPr>
        <w:noProof/>
      </w:rPr>
      <w:t>7</w:t>
    </w:r>
    <w:r>
      <w:fldChar w:fldCharType="end"/>
    </w:r>
  </w:p>
  <w:p w14:paraId="778C8DD1" w14:textId="77777777" w:rsidR="00B47787" w:rsidRDefault="00B477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20C7" w14:textId="77777777" w:rsidR="00386E36" w:rsidRDefault="00386E36">
      <w:pPr>
        <w:spacing w:after="0" w:line="240" w:lineRule="auto"/>
      </w:pPr>
      <w:r>
        <w:separator/>
      </w:r>
    </w:p>
  </w:footnote>
  <w:footnote w:type="continuationSeparator" w:id="0">
    <w:p w14:paraId="162D015F" w14:textId="77777777" w:rsidR="00386E36" w:rsidRDefault="0038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Listepuces"/>
      <w:lvlText w:val="—"/>
      <w:lvlJc w:val="left"/>
      <w:pPr>
        <w:tabs>
          <w:tab w:val="num" w:pos="3382"/>
        </w:tabs>
        <w:ind w:left="502" w:hanging="360"/>
      </w:pPr>
      <w:rPr>
        <w:rFonts w:ascii="Gentium Basic" w:hAnsi="Gentium Basic" w:cs="Gentium Basic" w:hint="default"/>
        <w:color w:val="auto"/>
      </w:rPr>
    </w:lvl>
    <w:lvl w:ilvl="1">
      <w:start w:val="1"/>
      <w:numFmt w:val="bullet"/>
      <w:lvlText w:val="—"/>
      <w:lvlJc w:val="left"/>
      <w:pPr>
        <w:tabs>
          <w:tab w:val="num" w:pos="3600"/>
        </w:tabs>
        <w:ind w:left="720" w:hanging="360"/>
      </w:pPr>
      <w:rPr>
        <w:rFonts w:ascii="Gentium Basic" w:hAnsi="Gentium Basic" w:cs="Gentium Basic" w:hint="default"/>
        <w:color w:val="auto"/>
        <w:sz w:val="20"/>
        <w:szCs w:val="20"/>
      </w:rPr>
    </w:lvl>
    <w:lvl w:ilvl="2">
      <w:start w:val="1"/>
      <w:numFmt w:val="bullet"/>
      <w:lvlText w:val="—"/>
      <w:lvlJc w:val="left"/>
      <w:pPr>
        <w:tabs>
          <w:tab w:val="num" w:pos="3960"/>
        </w:tabs>
        <w:ind w:left="1080" w:hanging="360"/>
      </w:pPr>
      <w:rPr>
        <w:rFonts w:ascii="Gentium Basic" w:hAnsi="Gentium Basic" w:cs="Gentium Basic" w:hint="default"/>
        <w:color w:val="auto"/>
      </w:rPr>
    </w:lvl>
    <w:lvl w:ilvl="3">
      <w:start w:val="1"/>
      <w:numFmt w:val="decimal"/>
      <w:lvlText w:val="(%4)"/>
      <w:lvlJc w:val="left"/>
      <w:pPr>
        <w:tabs>
          <w:tab w:val="num" w:pos="4320"/>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040"/>
        </w:tabs>
        <w:ind w:left="2160" w:hanging="360"/>
      </w:pPr>
      <w:rPr>
        <w:rFonts w:hint="default"/>
      </w:rPr>
    </w:lvl>
    <w:lvl w:ilvl="6">
      <w:start w:val="1"/>
      <w:numFmt w:val="decimal"/>
      <w:lvlText w:val="%7."/>
      <w:lvlJc w:val="left"/>
      <w:pPr>
        <w:tabs>
          <w:tab w:val="num" w:pos="5400"/>
        </w:tabs>
        <w:ind w:left="2520" w:hanging="360"/>
      </w:pPr>
      <w:rPr>
        <w:rFonts w:hint="default"/>
      </w:rPr>
    </w:lvl>
    <w:lvl w:ilvl="7">
      <w:start w:val="1"/>
      <w:numFmt w:val="lowerLetter"/>
      <w:lvlText w:val="%8."/>
      <w:lvlJc w:val="left"/>
      <w:pPr>
        <w:tabs>
          <w:tab w:val="num" w:pos="5760"/>
        </w:tabs>
        <w:ind w:left="2880" w:hanging="360"/>
      </w:pPr>
      <w:rPr>
        <w:rFonts w:hint="default"/>
      </w:rPr>
    </w:lvl>
    <w:lvl w:ilvl="8">
      <w:start w:val="1"/>
      <w:numFmt w:val="lowerRoman"/>
      <w:lvlText w:val="%9."/>
      <w:lvlJc w:val="left"/>
      <w:pPr>
        <w:tabs>
          <w:tab w:val="num" w:pos="6120"/>
        </w:tabs>
        <w:ind w:left="3240" w:hanging="360"/>
      </w:pPr>
      <w:rPr>
        <w:rFonts w:hint="default"/>
      </w:rPr>
    </w:lvl>
  </w:abstractNum>
  <w:abstractNum w:abstractNumId="2" w15:restartNumberingAfterBreak="0">
    <w:nsid w:val="00000003"/>
    <w:multiLevelType w:val="singleLevel"/>
    <w:tmpl w:val="8F785228"/>
    <w:name w:val="WW8Num3"/>
    <w:lvl w:ilvl="0">
      <w:start w:val="1"/>
      <w:numFmt w:val="bullet"/>
      <w:lvlText w:val=""/>
      <w:lvlJc w:val="left"/>
      <w:pPr>
        <w:tabs>
          <w:tab w:val="num" w:pos="0"/>
        </w:tabs>
        <w:ind w:left="720" w:hanging="360"/>
      </w:pPr>
      <w:rPr>
        <w:rFonts w:ascii="Wingdings" w:hAnsi="Wingdings" w:cs="Wingdings" w:hint="default"/>
        <w:color w:val="auto"/>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6"/>
    <w:multiLevelType w:val="singleLevel"/>
    <w:tmpl w:val="5DF4F7C6"/>
    <w:name w:val="WW8Num6"/>
    <w:lvl w:ilvl="0">
      <w:start w:val="1"/>
      <w:numFmt w:val="bullet"/>
      <w:lvlText w:val=""/>
      <w:lvlJc w:val="left"/>
      <w:pPr>
        <w:tabs>
          <w:tab w:val="num" w:pos="0"/>
        </w:tabs>
        <w:ind w:left="720" w:hanging="360"/>
      </w:pPr>
      <w:rPr>
        <w:rFonts w:ascii="Wingdings" w:hAnsi="Wingdings" w:cs="Wingdings" w:hint="default"/>
        <w:color w:val="auto"/>
        <w:sz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hint="default"/>
        <w:sz w:val="24"/>
      </w:rPr>
    </w:lvl>
  </w:abstractNum>
  <w:abstractNum w:abstractNumId="8" w15:restartNumberingAfterBreak="0">
    <w:nsid w:val="00000009"/>
    <w:multiLevelType w:val="singleLevel"/>
    <w:tmpl w:val="00000009"/>
    <w:name w:val="WW8Num9"/>
    <w:lvl w:ilvl="0">
      <w:start w:val="1"/>
      <w:numFmt w:val="lowerRoman"/>
      <w:lvlText w:val="%1."/>
      <w:lvlJc w:val="right"/>
      <w:pPr>
        <w:tabs>
          <w:tab w:val="num" w:pos="0"/>
        </w:tabs>
        <w:ind w:left="2202" w:hanging="360"/>
      </w:pPr>
      <w:rPr>
        <w:rFonts w:ascii="Arial Narrow" w:hAnsi="Arial Narrow" w:cs="Arial Narrow" w:hint="default"/>
        <w:sz w:val="24"/>
        <w:szCs w:val="32"/>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0" w15:restartNumberingAfterBreak="0">
    <w:nsid w:val="0000000B"/>
    <w:multiLevelType w:val="singleLevel"/>
    <w:tmpl w:val="0000000B"/>
    <w:name w:val="WW8Num11"/>
    <w:lvl w:ilvl="0">
      <w:start w:val="1"/>
      <w:numFmt w:val="lowerRoman"/>
      <w:lvlText w:val="%1."/>
      <w:lvlJc w:val="right"/>
      <w:pPr>
        <w:tabs>
          <w:tab w:val="num" w:pos="0"/>
        </w:tabs>
        <w:ind w:left="1003" w:hanging="720"/>
      </w:pPr>
      <w:rPr>
        <w:rFont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2" w15:restartNumberingAfterBreak="0">
    <w:nsid w:val="0000000D"/>
    <w:multiLevelType w:val="singleLevel"/>
    <w:tmpl w:val="0000000D"/>
    <w:name w:val="WW8Num13"/>
    <w:lvl w:ilvl="0">
      <w:start w:val="1"/>
      <w:numFmt w:val="lowerRoman"/>
      <w:lvlText w:val="%1."/>
      <w:lvlJc w:val="right"/>
      <w:pPr>
        <w:tabs>
          <w:tab w:val="num" w:pos="0"/>
        </w:tabs>
        <w:ind w:left="720" w:hanging="360"/>
      </w:pPr>
      <w:rPr>
        <w:rFonts w:ascii="Arial Narrow" w:hAnsi="Arial Narrow" w:cs="Arial Narrow"/>
        <w:b/>
        <w:sz w:val="24"/>
        <w:szCs w:val="24"/>
      </w:rPr>
    </w:lvl>
  </w:abstractNum>
  <w:abstractNum w:abstractNumId="13" w15:restartNumberingAfterBreak="0">
    <w:nsid w:val="0000000E"/>
    <w:multiLevelType w:val="singleLevel"/>
    <w:tmpl w:val="0000000E"/>
    <w:name w:val="WW8Num14"/>
    <w:lvl w:ilvl="0">
      <w:start w:val="1"/>
      <w:numFmt w:val="lowerRoman"/>
      <w:lvlText w:val="%1)"/>
      <w:lvlJc w:val="left"/>
      <w:pPr>
        <w:tabs>
          <w:tab w:val="num" w:pos="0"/>
        </w:tabs>
        <w:ind w:left="1080" w:hanging="720"/>
      </w:pPr>
      <w:rPr>
        <w:rFonts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hint="default"/>
        <w:sz w:val="24"/>
      </w:rPr>
    </w:lvl>
  </w:abstractNum>
  <w:abstractNum w:abstractNumId="15" w15:restartNumberingAfterBreak="0">
    <w:nsid w:val="00000010"/>
    <w:multiLevelType w:val="singleLevel"/>
    <w:tmpl w:val="12F80DD4"/>
    <w:name w:val="WW8Num16"/>
    <w:lvl w:ilvl="0">
      <w:start w:val="1"/>
      <w:numFmt w:val="bullet"/>
      <w:lvlText w:val=""/>
      <w:lvlJc w:val="left"/>
      <w:pPr>
        <w:tabs>
          <w:tab w:val="num" w:pos="0"/>
        </w:tabs>
        <w:ind w:left="780" w:hanging="360"/>
      </w:pPr>
      <w:rPr>
        <w:rFonts w:ascii="Wingdings" w:hAnsi="Wingdings" w:cs="Wingdings" w:hint="default"/>
        <w:color w:val="auto"/>
        <w:sz w:val="24"/>
      </w:rPr>
    </w:lvl>
  </w:abstractNum>
  <w:abstractNum w:abstractNumId="16" w15:restartNumberingAfterBreak="0">
    <w:nsid w:val="00000011"/>
    <w:multiLevelType w:val="singleLevel"/>
    <w:tmpl w:val="4E8825D2"/>
    <w:name w:val="WW8Num17"/>
    <w:lvl w:ilvl="0">
      <w:start w:val="1"/>
      <w:numFmt w:val="bullet"/>
      <w:lvlText w:val=""/>
      <w:lvlJc w:val="left"/>
      <w:pPr>
        <w:tabs>
          <w:tab w:val="num" w:pos="0"/>
        </w:tabs>
        <w:ind w:left="720" w:hanging="360"/>
      </w:pPr>
      <w:rPr>
        <w:rFonts w:ascii="Wingdings" w:hAnsi="Wingdings" w:cs="Wingdings" w:hint="default"/>
        <w:color w:val="auto"/>
        <w:sz w:val="24"/>
        <w:szCs w:val="24"/>
      </w:rPr>
    </w:lvl>
  </w:abstractNum>
  <w:abstractNum w:abstractNumId="17" w15:restartNumberingAfterBreak="0">
    <w:nsid w:val="00000012"/>
    <w:multiLevelType w:val="singleLevel"/>
    <w:tmpl w:val="1C02C1BA"/>
    <w:name w:val="WW8Num18"/>
    <w:lvl w:ilvl="0">
      <w:start w:val="1"/>
      <w:numFmt w:val="bullet"/>
      <w:lvlText w:val=""/>
      <w:lvlJc w:val="left"/>
      <w:pPr>
        <w:tabs>
          <w:tab w:val="num" w:pos="0"/>
        </w:tabs>
        <w:ind w:left="720" w:hanging="360"/>
      </w:pPr>
      <w:rPr>
        <w:rFonts w:ascii="Wingdings" w:hAnsi="Wingdings" w:cs="Wingdings" w:hint="default"/>
        <w:color w:val="auto"/>
        <w:sz w:val="24"/>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501" w:hanging="360"/>
      </w:pPr>
      <w:rPr>
        <w:rFonts w:ascii="Wingdings" w:hAnsi="Wingdings" w:cs="Wingdings" w:hint="default"/>
        <w:sz w:val="24"/>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1068" w:hanging="360"/>
      </w:pPr>
      <w:rPr>
        <w:rFonts w:ascii="Arial Narrow" w:hAnsi="Arial Narrow" w:cs="Arial Narrow" w:hint="default"/>
        <w:b/>
        <w:i/>
        <w:iCs/>
        <w:color w:val="FF0000"/>
        <w:sz w:val="32"/>
        <w:szCs w:val="32"/>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Wingdings" w:hint="default"/>
        <w:sz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2" w15:restartNumberingAfterBreak="0">
    <w:nsid w:val="00000017"/>
    <w:multiLevelType w:val="singleLevel"/>
    <w:tmpl w:val="DA964AC2"/>
    <w:name w:val="WW8Num23"/>
    <w:lvl w:ilvl="0">
      <w:start w:val="1"/>
      <w:numFmt w:val="bullet"/>
      <w:lvlText w:val=""/>
      <w:lvlJc w:val="left"/>
      <w:pPr>
        <w:tabs>
          <w:tab w:val="num" w:pos="0"/>
        </w:tabs>
        <w:ind w:left="720" w:hanging="360"/>
      </w:pPr>
      <w:rPr>
        <w:rFonts w:ascii="Wingdings" w:hAnsi="Wingdings" w:cs="Wingdings" w:hint="default"/>
        <w:color w:val="auto"/>
        <w:sz w:val="24"/>
        <w:szCs w:val="24"/>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4" w15:restartNumberingAfterBreak="0">
    <w:nsid w:val="00000019"/>
    <w:multiLevelType w:val="multilevel"/>
    <w:tmpl w:val="00000019"/>
    <w:name w:val="WW8Num2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Roman"/>
      <w:lvlText w:val="%3)"/>
      <w:lvlJc w:val="left"/>
      <w:pPr>
        <w:tabs>
          <w:tab w:val="num" w:pos="0"/>
        </w:tabs>
        <w:ind w:left="2160" w:hanging="360"/>
      </w:pPr>
      <w:rPr>
        <w:rFonts w:ascii="Times New Roman" w:eastAsia="Calibri" w:hAnsi="Times New Roman" w:cs="Times New Roman"/>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singleLevel"/>
    <w:tmpl w:val="0000001A"/>
    <w:name w:val="WW8Num26"/>
    <w:lvl w:ilvl="0">
      <w:start w:val="1"/>
      <w:numFmt w:val="lowerRoman"/>
      <w:lvlText w:val="%1)"/>
      <w:lvlJc w:val="left"/>
      <w:pPr>
        <w:tabs>
          <w:tab w:val="num" w:pos="0"/>
        </w:tabs>
        <w:ind w:left="1145" w:hanging="720"/>
      </w:pPr>
      <w:rPr>
        <w:rFonts w:ascii="Times New Roman" w:hAnsi="Times New Roman" w:cs="Times New Roman" w:hint="default"/>
        <w:i/>
        <w:sz w:val="24"/>
        <w:szCs w:val="24"/>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Wingdings" w:hAnsi="Wingdings" w:cs="Wingdings" w:hint="default"/>
        <w:sz w:val="24"/>
      </w:rPr>
    </w:lvl>
  </w:abstractNum>
  <w:abstractNum w:abstractNumId="27" w15:restartNumberingAfterBreak="0">
    <w:nsid w:val="0000001C"/>
    <w:multiLevelType w:val="singleLevel"/>
    <w:tmpl w:val="0000001C"/>
    <w:name w:val="WW8Num28"/>
    <w:lvl w:ilvl="0">
      <w:start w:val="1"/>
      <w:numFmt w:val="lowerRoman"/>
      <w:lvlText w:val="%1."/>
      <w:lvlJc w:val="right"/>
      <w:pPr>
        <w:tabs>
          <w:tab w:val="num" w:pos="0"/>
        </w:tabs>
        <w:ind w:left="720" w:hanging="360"/>
      </w:pPr>
      <w:rPr>
        <w:rFonts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Wingdings"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Wingdings" w:hAnsi="Wingdings" w:cs="Wingdings" w:hint="default"/>
        <w:sz w:val="24"/>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hint="default"/>
        <w:sz w:val="24"/>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1068" w:hanging="360"/>
      </w:pPr>
      <w:rPr>
        <w:rFonts w:ascii="Arial Narrow" w:hAnsi="Arial Narrow" w:cs="Arial Narrow" w:hint="default"/>
        <w:b/>
        <w:i/>
        <w:iCs/>
        <w:color w:val="FF0000"/>
        <w:sz w:val="24"/>
        <w:szCs w:val="24"/>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Wingdings" w:hAnsi="Wingdings" w:cs="Wingdings" w:hint="default"/>
      </w:rPr>
    </w:lvl>
  </w:abstractNum>
  <w:abstractNum w:abstractNumId="33" w15:restartNumberingAfterBreak="0">
    <w:nsid w:val="00000022"/>
    <w:multiLevelType w:val="singleLevel"/>
    <w:tmpl w:val="00000022"/>
    <w:name w:val="WW8Num34"/>
    <w:lvl w:ilvl="0">
      <w:start w:val="1"/>
      <w:numFmt w:val="lowerRoman"/>
      <w:lvlText w:val="%1."/>
      <w:lvlJc w:val="right"/>
      <w:pPr>
        <w:tabs>
          <w:tab w:val="num" w:pos="0"/>
        </w:tabs>
        <w:ind w:left="720" w:hanging="360"/>
      </w:pPr>
      <w:rPr>
        <w:rFonts w:ascii="Arial Narrow" w:eastAsia="Times New Roman" w:hAnsi="Arial Narrow" w:cs="Arial"/>
        <w:bCs/>
        <w:sz w:val="24"/>
      </w:rPr>
    </w:lvl>
  </w:abstractNum>
  <w:abstractNum w:abstractNumId="34" w15:restartNumberingAfterBreak="0">
    <w:nsid w:val="00000023"/>
    <w:multiLevelType w:val="singleLevel"/>
    <w:tmpl w:val="00000023"/>
    <w:name w:val="WW8Num35"/>
    <w:lvl w:ilvl="0">
      <w:start w:val="1"/>
      <w:numFmt w:val="lowerRoman"/>
      <w:lvlText w:val="%1)"/>
      <w:lvlJc w:val="left"/>
      <w:pPr>
        <w:tabs>
          <w:tab w:val="num" w:pos="0"/>
        </w:tabs>
        <w:ind w:left="1145" w:hanging="720"/>
      </w:pPr>
      <w:rPr>
        <w:rFonts w:ascii="Times New Roman" w:hAnsi="Times New Roman" w:cs="Times New Roman" w:hint="default"/>
        <w:i/>
        <w:sz w:val="24"/>
        <w:szCs w:val="24"/>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Wingdings" w:hAnsi="Wingdings" w:cs="Wingdings" w:hint="default"/>
        <w:sz w:val="24"/>
        <w:szCs w:val="32"/>
      </w:rPr>
    </w:lvl>
  </w:abstractNum>
  <w:abstractNum w:abstractNumId="36" w15:restartNumberingAfterBreak="0">
    <w:nsid w:val="00000025"/>
    <w:multiLevelType w:val="singleLevel"/>
    <w:tmpl w:val="527607FC"/>
    <w:name w:val="WW8Num37"/>
    <w:lvl w:ilvl="0">
      <w:start w:val="1"/>
      <w:numFmt w:val="bullet"/>
      <w:lvlText w:val=""/>
      <w:lvlJc w:val="left"/>
      <w:pPr>
        <w:tabs>
          <w:tab w:val="num" w:pos="0"/>
        </w:tabs>
        <w:ind w:left="720" w:hanging="360"/>
      </w:pPr>
      <w:rPr>
        <w:rFonts w:ascii="Wingdings" w:hAnsi="Wingdings" w:cs="Wingdings" w:hint="default"/>
        <w:color w:val="auto"/>
        <w:sz w:val="24"/>
        <w:szCs w:val="24"/>
      </w:rPr>
    </w:lvl>
  </w:abstractNum>
  <w:abstractNum w:abstractNumId="37" w15:restartNumberingAfterBreak="0">
    <w:nsid w:val="0B0E5175"/>
    <w:multiLevelType w:val="multilevel"/>
    <w:tmpl w:val="9CE8D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38" w15:restartNumberingAfterBreak="0">
    <w:nsid w:val="0B66753F"/>
    <w:multiLevelType w:val="hybridMultilevel"/>
    <w:tmpl w:val="25C69784"/>
    <w:lvl w:ilvl="0" w:tplc="5028621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361F04BD"/>
    <w:multiLevelType w:val="hybridMultilevel"/>
    <w:tmpl w:val="CD467B2E"/>
    <w:lvl w:ilvl="0" w:tplc="ABCEB3A2">
      <w:start w:val="2"/>
      <w:numFmt w:val="bullet"/>
      <w:lvlText w:val="-"/>
      <w:lvlJc w:val="left"/>
      <w:pPr>
        <w:ind w:left="1637" w:hanging="360"/>
      </w:pPr>
      <w:rPr>
        <w:rFonts w:ascii="Times New Roman" w:eastAsia="Calibri" w:hAnsi="Times New Roman" w:cs="Times New Roman"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40" w15:restartNumberingAfterBreak="0">
    <w:nsid w:val="549938C6"/>
    <w:multiLevelType w:val="multilevel"/>
    <w:tmpl w:val="6C1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AB725D"/>
    <w:multiLevelType w:val="hybridMultilevel"/>
    <w:tmpl w:val="9C9474CE"/>
    <w:lvl w:ilvl="0" w:tplc="DB0A95CC">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ED81111"/>
    <w:multiLevelType w:val="hybridMultilevel"/>
    <w:tmpl w:val="D332DC06"/>
    <w:lvl w:ilvl="0" w:tplc="0000000C">
      <w:start w:val="1"/>
      <w:numFmt w:val="bullet"/>
      <w:lvlText w:val=""/>
      <w:lvlJc w:val="left"/>
      <w:pPr>
        <w:ind w:left="1050" w:hanging="360"/>
      </w:pPr>
      <w:rPr>
        <w:rFonts w:ascii="Wingdings" w:hAnsi="Wingdings" w:cs="Wingdings" w:hint="default"/>
        <w:sz w:val="24"/>
        <w:szCs w:val="24"/>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43" w15:restartNumberingAfterBreak="0">
    <w:nsid w:val="75377EC8"/>
    <w:multiLevelType w:val="hybridMultilevel"/>
    <w:tmpl w:val="EA2066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0D6E27"/>
    <w:multiLevelType w:val="hybridMultilevel"/>
    <w:tmpl w:val="277ABB4A"/>
    <w:lvl w:ilvl="0" w:tplc="0000000C">
      <w:start w:val="1"/>
      <w:numFmt w:val="bullet"/>
      <w:lvlText w:val=""/>
      <w:lvlJc w:val="left"/>
      <w:pPr>
        <w:ind w:left="720" w:hanging="360"/>
      </w:pPr>
      <w:rPr>
        <w:rFonts w:ascii="Wingdings" w:hAnsi="Wingdings" w:cs="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190AF9"/>
    <w:multiLevelType w:val="multilevel"/>
    <w:tmpl w:val="48F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ED6A37"/>
    <w:multiLevelType w:val="hybridMultilevel"/>
    <w:tmpl w:val="0FFA37C0"/>
    <w:lvl w:ilvl="0" w:tplc="ABCEB3A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5100691">
    <w:abstractNumId w:val="46"/>
  </w:num>
  <w:num w:numId="2" w16cid:durableId="1670908780">
    <w:abstractNumId w:val="39"/>
  </w:num>
  <w:num w:numId="3" w16cid:durableId="2125077777">
    <w:abstractNumId w:val="43"/>
  </w:num>
  <w:num w:numId="4" w16cid:durableId="1654214796">
    <w:abstractNumId w:val="22"/>
  </w:num>
  <w:num w:numId="5" w16cid:durableId="1705252666">
    <w:abstractNumId w:val="28"/>
  </w:num>
  <w:num w:numId="6" w16cid:durableId="402530453">
    <w:abstractNumId w:val="8"/>
  </w:num>
  <w:num w:numId="7" w16cid:durableId="458259306">
    <w:abstractNumId w:val="10"/>
  </w:num>
  <w:num w:numId="8" w16cid:durableId="1320885183">
    <w:abstractNumId w:val="15"/>
  </w:num>
  <w:num w:numId="9" w16cid:durableId="784227369">
    <w:abstractNumId w:val="24"/>
  </w:num>
  <w:num w:numId="10" w16cid:durableId="1243293046">
    <w:abstractNumId w:val="27"/>
  </w:num>
  <w:num w:numId="11" w16cid:durableId="2069069265">
    <w:abstractNumId w:val="33"/>
  </w:num>
  <w:num w:numId="12" w16cid:durableId="1180899183">
    <w:abstractNumId w:val="35"/>
  </w:num>
  <w:num w:numId="13" w16cid:durableId="640963245">
    <w:abstractNumId w:val="0"/>
  </w:num>
  <w:num w:numId="14" w16cid:durableId="1900363929">
    <w:abstractNumId w:val="1"/>
  </w:num>
  <w:num w:numId="15" w16cid:durableId="981347511">
    <w:abstractNumId w:val="2"/>
  </w:num>
  <w:num w:numId="16" w16cid:durableId="342830197">
    <w:abstractNumId w:val="3"/>
  </w:num>
  <w:num w:numId="17" w16cid:durableId="1205291564">
    <w:abstractNumId w:val="4"/>
  </w:num>
  <w:num w:numId="18" w16cid:durableId="1958440590">
    <w:abstractNumId w:val="5"/>
  </w:num>
  <w:num w:numId="19" w16cid:durableId="2052537922">
    <w:abstractNumId w:val="6"/>
  </w:num>
  <w:num w:numId="20" w16cid:durableId="1211958689">
    <w:abstractNumId w:val="7"/>
  </w:num>
  <w:num w:numId="21" w16cid:durableId="785006389">
    <w:abstractNumId w:val="9"/>
  </w:num>
  <w:num w:numId="22" w16cid:durableId="1828980776">
    <w:abstractNumId w:val="11"/>
  </w:num>
  <w:num w:numId="23" w16cid:durableId="1638534234">
    <w:abstractNumId w:val="12"/>
  </w:num>
  <w:num w:numId="24" w16cid:durableId="1736120956">
    <w:abstractNumId w:val="13"/>
  </w:num>
  <w:num w:numId="25" w16cid:durableId="224341210">
    <w:abstractNumId w:val="14"/>
  </w:num>
  <w:num w:numId="26" w16cid:durableId="1195457216">
    <w:abstractNumId w:val="16"/>
  </w:num>
  <w:num w:numId="27" w16cid:durableId="761879231">
    <w:abstractNumId w:val="17"/>
  </w:num>
  <w:num w:numId="28" w16cid:durableId="162741722">
    <w:abstractNumId w:val="18"/>
  </w:num>
  <w:num w:numId="29" w16cid:durableId="527719564">
    <w:abstractNumId w:val="19"/>
  </w:num>
  <w:num w:numId="30" w16cid:durableId="2006392479">
    <w:abstractNumId w:val="20"/>
  </w:num>
  <w:num w:numId="31" w16cid:durableId="269165693">
    <w:abstractNumId w:val="21"/>
  </w:num>
  <w:num w:numId="32" w16cid:durableId="110983083">
    <w:abstractNumId w:val="23"/>
  </w:num>
  <w:num w:numId="33" w16cid:durableId="1185946617">
    <w:abstractNumId w:val="25"/>
  </w:num>
  <w:num w:numId="34" w16cid:durableId="1058356463">
    <w:abstractNumId w:val="26"/>
  </w:num>
  <w:num w:numId="35" w16cid:durableId="979840699">
    <w:abstractNumId w:val="29"/>
  </w:num>
  <w:num w:numId="36" w16cid:durableId="1634485673">
    <w:abstractNumId w:val="30"/>
  </w:num>
  <w:num w:numId="37" w16cid:durableId="759253310">
    <w:abstractNumId w:val="31"/>
  </w:num>
  <w:num w:numId="38" w16cid:durableId="1858083939">
    <w:abstractNumId w:val="32"/>
  </w:num>
  <w:num w:numId="39" w16cid:durableId="1256981644">
    <w:abstractNumId w:val="34"/>
  </w:num>
  <w:num w:numId="40" w16cid:durableId="955329947">
    <w:abstractNumId w:val="36"/>
  </w:num>
  <w:num w:numId="41" w16cid:durableId="18182563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7229053">
    <w:abstractNumId w:val="45"/>
  </w:num>
  <w:num w:numId="43" w16cid:durableId="1128006963">
    <w:abstractNumId w:val="40"/>
  </w:num>
  <w:num w:numId="44" w16cid:durableId="2043086904">
    <w:abstractNumId w:val="38"/>
  </w:num>
  <w:num w:numId="45" w16cid:durableId="573903910">
    <w:abstractNumId w:val="42"/>
  </w:num>
  <w:num w:numId="46" w16cid:durableId="1099449560">
    <w:abstractNumId w:val="44"/>
  </w:num>
  <w:num w:numId="47" w16cid:durableId="786386399">
    <w:abstractNumId w:val="41"/>
  </w:num>
  <w:num w:numId="48" w16cid:durableId="11233031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0B"/>
    <w:rsid w:val="000076F3"/>
    <w:rsid w:val="00010022"/>
    <w:rsid w:val="0001589E"/>
    <w:rsid w:val="000170C5"/>
    <w:rsid w:val="00023426"/>
    <w:rsid w:val="00023C00"/>
    <w:rsid w:val="000253E0"/>
    <w:rsid w:val="00025FE6"/>
    <w:rsid w:val="0003426B"/>
    <w:rsid w:val="000347CB"/>
    <w:rsid w:val="0004045A"/>
    <w:rsid w:val="0004073B"/>
    <w:rsid w:val="0004531E"/>
    <w:rsid w:val="00046A3B"/>
    <w:rsid w:val="000512A0"/>
    <w:rsid w:val="00051924"/>
    <w:rsid w:val="0006524B"/>
    <w:rsid w:val="00071633"/>
    <w:rsid w:val="0007401C"/>
    <w:rsid w:val="00085AEA"/>
    <w:rsid w:val="000869F5"/>
    <w:rsid w:val="000877C9"/>
    <w:rsid w:val="000903EA"/>
    <w:rsid w:val="00090BB0"/>
    <w:rsid w:val="00096375"/>
    <w:rsid w:val="000C0205"/>
    <w:rsid w:val="000C2EB1"/>
    <w:rsid w:val="000C5976"/>
    <w:rsid w:val="000C75ED"/>
    <w:rsid w:val="000D0429"/>
    <w:rsid w:val="000E0DE0"/>
    <w:rsid w:val="000E226F"/>
    <w:rsid w:val="000E3B56"/>
    <w:rsid w:val="000E7535"/>
    <w:rsid w:val="000F1465"/>
    <w:rsid w:val="000F5B83"/>
    <w:rsid w:val="00103712"/>
    <w:rsid w:val="0010689A"/>
    <w:rsid w:val="00106BFC"/>
    <w:rsid w:val="00106D84"/>
    <w:rsid w:val="00115DA8"/>
    <w:rsid w:val="00130C31"/>
    <w:rsid w:val="00144E75"/>
    <w:rsid w:val="0014785B"/>
    <w:rsid w:val="0015780B"/>
    <w:rsid w:val="001603D9"/>
    <w:rsid w:val="001642FC"/>
    <w:rsid w:val="001655CF"/>
    <w:rsid w:val="00167CF1"/>
    <w:rsid w:val="001718DD"/>
    <w:rsid w:val="00172AAF"/>
    <w:rsid w:val="001733FB"/>
    <w:rsid w:val="00173EDD"/>
    <w:rsid w:val="0017641A"/>
    <w:rsid w:val="00180F8E"/>
    <w:rsid w:val="00183C73"/>
    <w:rsid w:val="00184259"/>
    <w:rsid w:val="00184496"/>
    <w:rsid w:val="001859CC"/>
    <w:rsid w:val="00186B86"/>
    <w:rsid w:val="001909F3"/>
    <w:rsid w:val="001A00E9"/>
    <w:rsid w:val="001A2FDD"/>
    <w:rsid w:val="001A3BFD"/>
    <w:rsid w:val="001A6CC9"/>
    <w:rsid w:val="001A7C08"/>
    <w:rsid w:val="001B0376"/>
    <w:rsid w:val="001B4E38"/>
    <w:rsid w:val="001C11B1"/>
    <w:rsid w:val="001C2A88"/>
    <w:rsid w:val="001C3D13"/>
    <w:rsid w:val="001C50B5"/>
    <w:rsid w:val="001C51C6"/>
    <w:rsid w:val="001D17F3"/>
    <w:rsid w:val="001D5C7F"/>
    <w:rsid w:val="001E5CAD"/>
    <w:rsid w:val="001E73DB"/>
    <w:rsid w:val="001F3A20"/>
    <w:rsid w:val="001F650F"/>
    <w:rsid w:val="00201EAE"/>
    <w:rsid w:val="00201ECC"/>
    <w:rsid w:val="00205EC6"/>
    <w:rsid w:val="002115EF"/>
    <w:rsid w:val="00227C15"/>
    <w:rsid w:val="002328F7"/>
    <w:rsid w:val="0023303B"/>
    <w:rsid w:val="002336CA"/>
    <w:rsid w:val="00242EDF"/>
    <w:rsid w:val="00244247"/>
    <w:rsid w:val="002513FB"/>
    <w:rsid w:val="00251FD8"/>
    <w:rsid w:val="00255F77"/>
    <w:rsid w:val="00261E93"/>
    <w:rsid w:val="00262BBD"/>
    <w:rsid w:val="00264026"/>
    <w:rsid w:val="0027274C"/>
    <w:rsid w:val="0027372D"/>
    <w:rsid w:val="00276F7D"/>
    <w:rsid w:val="002777A8"/>
    <w:rsid w:val="00291CEA"/>
    <w:rsid w:val="00293BCD"/>
    <w:rsid w:val="00297877"/>
    <w:rsid w:val="00297FD4"/>
    <w:rsid w:val="002A2043"/>
    <w:rsid w:val="002B0E31"/>
    <w:rsid w:val="002B0E45"/>
    <w:rsid w:val="002B488D"/>
    <w:rsid w:val="002B5954"/>
    <w:rsid w:val="002B5EDB"/>
    <w:rsid w:val="002C3D4F"/>
    <w:rsid w:val="002C7694"/>
    <w:rsid w:val="002D2920"/>
    <w:rsid w:val="002E2955"/>
    <w:rsid w:val="002E4228"/>
    <w:rsid w:val="002F068D"/>
    <w:rsid w:val="002F7AA2"/>
    <w:rsid w:val="00307011"/>
    <w:rsid w:val="0031291D"/>
    <w:rsid w:val="0031323C"/>
    <w:rsid w:val="0031570F"/>
    <w:rsid w:val="00316CE4"/>
    <w:rsid w:val="003210D8"/>
    <w:rsid w:val="003213D7"/>
    <w:rsid w:val="00322DC5"/>
    <w:rsid w:val="0033060D"/>
    <w:rsid w:val="003435DD"/>
    <w:rsid w:val="00346CC2"/>
    <w:rsid w:val="0035604F"/>
    <w:rsid w:val="003632D7"/>
    <w:rsid w:val="00365A63"/>
    <w:rsid w:val="0037120A"/>
    <w:rsid w:val="003772B0"/>
    <w:rsid w:val="00386E36"/>
    <w:rsid w:val="00387A20"/>
    <w:rsid w:val="0039155C"/>
    <w:rsid w:val="00392B96"/>
    <w:rsid w:val="003932D2"/>
    <w:rsid w:val="00397EFF"/>
    <w:rsid w:val="003A65A3"/>
    <w:rsid w:val="003B3A27"/>
    <w:rsid w:val="003B75B3"/>
    <w:rsid w:val="003C6F35"/>
    <w:rsid w:val="003D18BB"/>
    <w:rsid w:val="003D1B32"/>
    <w:rsid w:val="003E00D2"/>
    <w:rsid w:val="003E6E81"/>
    <w:rsid w:val="003E7358"/>
    <w:rsid w:val="003F026B"/>
    <w:rsid w:val="003F0918"/>
    <w:rsid w:val="003F4D1D"/>
    <w:rsid w:val="003F7A53"/>
    <w:rsid w:val="00401FE4"/>
    <w:rsid w:val="00402791"/>
    <w:rsid w:val="00411C03"/>
    <w:rsid w:val="004120EA"/>
    <w:rsid w:val="0041259E"/>
    <w:rsid w:val="00417208"/>
    <w:rsid w:val="00421467"/>
    <w:rsid w:val="00425A70"/>
    <w:rsid w:val="0042664B"/>
    <w:rsid w:val="00426C0D"/>
    <w:rsid w:val="0043298B"/>
    <w:rsid w:val="00440474"/>
    <w:rsid w:val="00440817"/>
    <w:rsid w:val="00441895"/>
    <w:rsid w:val="004418CB"/>
    <w:rsid w:val="00445006"/>
    <w:rsid w:val="004529F3"/>
    <w:rsid w:val="00453435"/>
    <w:rsid w:val="0045447F"/>
    <w:rsid w:val="0045600B"/>
    <w:rsid w:val="00456055"/>
    <w:rsid w:val="0046010A"/>
    <w:rsid w:val="004613DF"/>
    <w:rsid w:val="00462481"/>
    <w:rsid w:val="004634C9"/>
    <w:rsid w:val="00470810"/>
    <w:rsid w:val="00482BCF"/>
    <w:rsid w:val="00483CE2"/>
    <w:rsid w:val="00485B8E"/>
    <w:rsid w:val="00485E4A"/>
    <w:rsid w:val="004912C2"/>
    <w:rsid w:val="00492570"/>
    <w:rsid w:val="00492E0B"/>
    <w:rsid w:val="00493099"/>
    <w:rsid w:val="00494A95"/>
    <w:rsid w:val="00497D4D"/>
    <w:rsid w:val="004A0A37"/>
    <w:rsid w:val="004B4D3C"/>
    <w:rsid w:val="004C07AC"/>
    <w:rsid w:val="004C1CFC"/>
    <w:rsid w:val="004C2DAF"/>
    <w:rsid w:val="004C519C"/>
    <w:rsid w:val="004D1DFA"/>
    <w:rsid w:val="004D2063"/>
    <w:rsid w:val="004D3669"/>
    <w:rsid w:val="004F1DCF"/>
    <w:rsid w:val="004F34FB"/>
    <w:rsid w:val="004F4F33"/>
    <w:rsid w:val="004F742F"/>
    <w:rsid w:val="00505EDC"/>
    <w:rsid w:val="00507347"/>
    <w:rsid w:val="00507CE8"/>
    <w:rsid w:val="005139F9"/>
    <w:rsid w:val="00513E2D"/>
    <w:rsid w:val="00516D23"/>
    <w:rsid w:val="00521362"/>
    <w:rsid w:val="00521B04"/>
    <w:rsid w:val="005246CD"/>
    <w:rsid w:val="00524D1B"/>
    <w:rsid w:val="00526A17"/>
    <w:rsid w:val="00527587"/>
    <w:rsid w:val="0052793E"/>
    <w:rsid w:val="005427DA"/>
    <w:rsid w:val="005445B7"/>
    <w:rsid w:val="00563068"/>
    <w:rsid w:val="00567176"/>
    <w:rsid w:val="00572868"/>
    <w:rsid w:val="00573BEE"/>
    <w:rsid w:val="00577150"/>
    <w:rsid w:val="00581D63"/>
    <w:rsid w:val="005856EF"/>
    <w:rsid w:val="00586894"/>
    <w:rsid w:val="00592012"/>
    <w:rsid w:val="00596981"/>
    <w:rsid w:val="00596BDC"/>
    <w:rsid w:val="0059740D"/>
    <w:rsid w:val="005A0C17"/>
    <w:rsid w:val="005A4397"/>
    <w:rsid w:val="005A7128"/>
    <w:rsid w:val="005A74E4"/>
    <w:rsid w:val="005B11A1"/>
    <w:rsid w:val="005B60E9"/>
    <w:rsid w:val="005B70B3"/>
    <w:rsid w:val="005B756D"/>
    <w:rsid w:val="005C7381"/>
    <w:rsid w:val="005E2C9C"/>
    <w:rsid w:val="005E2D62"/>
    <w:rsid w:val="005F640D"/>
    <w:rsid w:val="005F6B38"/>
    <w:rsid w:val="00604BDF"/>
    <w:rsid w:val="00607550"/>
    <w:rsid w:val="00610470"/>
    <w:rsid w:val="00615062"/>
    <w:rsid w:val="00616DEB"/>
    <w:rsid w:val="0061714A"/>
    <w:rsid w:val="006177D6"/>
    <w:rsid w:val="00625563"/>
    <w:rsid w:val="00631095"/>
    <w:rsid w:val="006312F3"/>
    <w:rsid w:val="0063160D"/>
    <w:rsid w:val="00631671"/>
    <w:rsid w:val="00634532"/>
    <w:rsid w:val="006422AB"/>
    <w:rsid w:val="006422F3"/>
    <w:rsid w:val="00647219"/>
    <w:rsid w:val="00650945"/>
    <w:rsid w:val="00651F3A"/>
    <w:rsid w:val="006547BF"/>
    <w:rsid w:val="00664832"/>
    <w:rsid w:val="006729BA"/>
    <w:rsid w:val="006751A2"/>
    <w:rsid w:val="006754DA"/>
    <w:rsid w:val="006857D6"/>
    <w:rsid w:val="00690AF1"/>
    <w:rsid w:val="00693C8F"/>
    <w:rsid w:val="006B42F1"/>
    <w:rsid w:val="006B43B2"/>
    <w:rsid w:val="006B5088"/>
    <w:rsid w:val="006C3E50"/>
    <w:rsid w:val="006D30D5"/>
    <w:rsid w:val="006D6F67"/>
    <w:rsid w:val="006E0581"/>
    <w:rsid w:val="006E163C"/>
    <w:rsid w:val="006E3EE5"/>
    <w:rsid w:val="006E6628"/>
    <w:rsid w:val="007011B0"/>
    <w:rsid w:val="00701814"/>
    <w:rsid w:val="00701DB1"/>
    <w:rsid w:val="00705EAD"/>
    <w:rsid w:val="007062E7"/>
    <w:rsid w:val="007073E4"/>
    <w:rsid w:val="00723BE7"/>
    <w:rsid w:val="00727A57"/>
    <w:rsid w:val="007307E2"/>
    <w:rsid w:val="00730A30"/>
    <w:rsid w:val="00732801"/>
    <w:rsid w:val="00732A3E"/>
    <w:rsid w:val="00740C96"/>
    <w:rsid w:val="00746F08"/>
    <w:rsid w:val="0075347E"/>
    <w:rsid w:val="00762D1D"/>
    <w:rsid w:val="0076735E"/>
    <w:rsid w:val="00773FB2"/>
    <w:rsid w:val="007742FA"/>
    <w:rsid w:val="00774619"/>
    <w:rsid w:val="00780B81"/>
    <w:rsid w:val="00783ACD"/>
    <w:rsid w:val="007A0F7B"/>
    <w:rsid w:val="007A12B2"/>
    <w:rsid w:val="007A221A"/>
    <w:rsid w:val="007A3955"/>
    <w:rsid w:val="007B1362"/>
    <w:rsid w:val="007B4604"/>
    <w:rsid w:val="007B593A"/>
    <w:rsid w:val="007B74DD"/>
    <w:rsid w:val="007C1353"/>
    <w:rsid w:val="007C29C4"/>
    <w:rsid w:val="007C59CB"/>
    <w:rsid w:val="007C697E"/>
    <w:rsid w:val="007D011B"/>
    <w:rsid w:val="007D3342"/>
    <w:rsid w:val="007D5181"/>
    <w:rsid w:val="007D61BF"/>
    <w:rsid w:val="007E10DA"/>
    <w:rsid w:val="007E455A"/>
    <w:rsid w:val="007E593B"/>
    <w:rsid w:val="007E7383"/>
    <w:rsid w:val="007F69EE"/>
    <w:rsid w:val="0082082E"/>
    <w:rsid w:val="00820919"/>
    <w:rsid w:val="008239D6"/>
    <w:rsid w:val="00823BB7"/>
    <w:rsid w:val="00830012"/>
    <w:rsid w:val="0084351E"/>
    <w:rsid w:val="00843C10"/>
    <w:rsid w:val="00844249"/>
    <w:rsid w:val="00844886"/>
    <w:rsid w:val="0084708F"/>
    <w:rsid w:val="008501FC"/>
    <w:rsid w:val="00850EF1"/>
    <w:rsid w:val="00855653"/>
    <w:rsid w:val="00856734"/>
    <w:rsid w:val="00860CAB"/>
    <w:rsid w:val="00862E4B"/>
    <w:rsid w:val="008660A6"/>
    <w:rsid w:val="00873447"/>
    <w:rsid w:val="00874F02"/>
    <w:rsid w:val="00881F66"/>
    <w:rsid w:val="00890BBF"/>
    <w:rsid w:val="00892D6E"/>
    <w:rsid w:val="008930DD"/>
    <w:rsid w:val="0089357D"/>
    <w:rsid w:val="00895600"/>
    <w:rsid w:val="00895B72"/>
    <w:rsid w:val="008968AB"/>
    <w:rsid w:val="008A6A9F"/>
    <w:rsid w:val="008B19F9"/>
    <w:rsid w:val="008B263A"/>
    <w:rsid w:val="008C1E2E"/>
    <w:rsid w:val="008D060D"/>
    <w:rsid w:val="008D0AD6"/>
    <w:rsid w:val="008D451C"/>
    <w:rsid w:val="008D70ED"/>
    <w:rsid w:val="008E46A5"/>
    <w:rsid w:val="008F156F"/>
    <w:rsid w:val="008F5EDD"/>
    <w:rsid w:val="008F61C2"/>
    <w:rsid w:val="009020B9"/>
    <w:rsid w:val="00903D79"/>
    <w:rsid w:val="00904465"/>
    <w:rsid w:val="009072CB"/>
    <w:rsid w:val="00916A91"/>
    <w:rsid w:val="00921BCC"/>
    <w:rsid w:val="00923E83"/>
    <w:rsid w:val="00930484"/>
    <w:rsid w:val="00933F00"/>
    <w:rsid w:val="0095099D"/>
    <w:rsid w:val="009516D4"/>
    <w:rsid w:val="009531C7"/>
    <w:rsid w:val="009548EE"/>
    <w:rsid w:val="009549B0"/>
    <w:rsid w:val="0095581D"/>
    <w:rsid w:val="00955E9A"/>
    <w:rsid w:val="00962DA2"/>
    <w:rsid w:val="00963BE9"/>
    <w:rsid w:val="0096572F"/>
    <w:rsid w:val="00966914"/>
    <w:rsid w:val="00967718"/>
    <w:rsid w:val="00976FBD"/>
    <w:rsid w:val="009933E0"/>
    <w:rsid w:val="009A33F8"/>
    <w:rsid w:val="009A399E"/>
    <w:rsid w:val="009A7412"/>
    <w:rsid w:val="009B4CB1"/>
    <w:rsid w:val="009B5063"/>
    <w:rsid w:val="009B7888"/>
    <w:rsid w:val="009B7F57"/>
    <w:rsid w:val="009D0538"/>
    <w:rsid w:val="009D1FC1"/>
    <w:rsid w:val="009E41B3"/>
    <w:rsid w:val="009E573C"/>
    <w:rsid w:val="009E6378"/>
    <w:rsid w:val="009F03C3"/>
    <w:rsid w:val="009F5685"/>
    <w:rsid w:val="00A05560"/>
    <w:rsid w:val="00A13DD8"/>
    <w:rsid w:val="00A16594"/>
    <w:rsid w:val="00A234B2"/>
    <w:rsid w:val="00A25C78"/>
    <w:rsid w:val="00A31CAA"/>
    <w:rsid w:val="00A322AC"/>
    <w:rsid w:val="00A40862"/>
    <w:rsid w:val="00A40C0A"/>
    <w:rsid w:val="00A40C1C"/>
    <w:rsid w:val="00A54BF8"/>
    <w:rsid w:val="00A552FF"/>
    <w:rsid w:val="00A705D3"/>
    <w:rsid w:val="00A7294B"/>
    <w:rsid w:val="00A83154"/>
    <w:rsid w:val="00A837B1"/>
    <w:rsid w:val="00A84F06"/>
    <w:rsid w:val="00A869C6"/>
    <w:rsid w:val="00AA1E45"/>
    <w:rsid w:val="00AA2A1A"/>
    <w:rsid w:val="00AA597E"/>
    <w:rsid w:val="00AC02BB"/>
    <w:rsid w:val="00AC7C8F"/>
    <w:rsid w:val="00AD2DBB"/>
    <w:rsid w:val="00AD6BE6"/>
    <w:rsid w:val="00AE04C4"/>
    <w:rsid w:val="00AE1DF6"/>
    <w:rsid w:val="00AE5123"/>
    <w:rsid w:val="00AF0F0D"/>
    <w:rsid w:val="00AF3BF0"/>
    <w:rsid w:val="00AF7CD2"/>
    <w:rsid w:val="00B023CD"/>
    <w:rsid w:val="00B02A8B"/>
    <w:rsid w:val="00B07FE0"/>
    <w:rsid w:val="00B14B28"/>
    <w:rsid w:val="00B200DC"/>
    <w:rsid w:val="00B23D23"/>
    <w:rsid w:val="00B24863"/>
    <w:rsid w:val="00B3092A"/>
    <w:rsid w:val="00B32E4B"/>
    <w:rsid w:val="00B33C36"/>
    <w:rsid w:val="00B43F07"/>
    <w:rsid w:val="00B47787"/>
    <w:rsid w:val="00B52516"/>
    <w:rsid w:val="00B5270F"/>
    <w:rsid w:val="00B61620"/>
    <w:rsid w:val="00B64FCC"/>
    <w:rsid w:val="00B65C9E"/>
    <w:rsid w:val="00B70DBF"/>
    <w:rsid w:val="00B738BF"/>
    <w:rsid w:val="00B74748"/>
    <w:rsid w:val="00B76335"/>
    <w:rsid w:val="00B767EC"/>
    <w:rsid w:val="00B80168"/>
    <w:rsid w:val="00B80BFD"/>
    <w:rsid w:val="00B80CC5"/>
    <w:rsid w:val="00B836A8"/>
    <w:rsid w:val="00B83C65"/>
    <w:rsid w:val="00BA570F"/>
    <w:rsid w:val="00BA5923"/>
    <w:rsid w:val="00BB71FD"/>
    <w:rsid w:val="00BC509E"/>
    <w:rsid w:val="00BD08E2"/>
    <w:rsid w:val="00BD29F7"/>
    <w:rsid w:val="00BD600A"/>
    <w:rsid w:val="00BE2696"/>
    <w:rsid w:val="00BE3B55"/>
    <w:rsid w:val="00BE62C2"/>
    <w:rsid w:val="00BE6791"/>
    <w:rsid w:val="00BF3DAD"/>
    <w:rsid w:val="00BF51E9"/>
    <w:rsid w:val="00BF5D8F"/>
    <w:rsid w:val="00BF6A1E"/>
    <w:rsid w:val="00C00CFE"/>
    <w:rsid w:val="00C01381"/>
    <w:rsid w:val="00C03B2C"/>
    <w:rsid w:val="00C06296"/>
    <w:rsid w:val="00C15812"/>
    <w:rsid w:val="00C162EA"/>
    <w:rsid w:val="00C22E1B"/>
    <w:rsid w:val="00C23E7E"/>
    <w:rsid w:val="00C24684"/>
    <w:rsid w:val="00C26853"/>
    <w:rsid w:val="00C5197C"/>
    <w:rsid w:val="00C5275F"/>
    <w:rsid w:val="00C536EE"/>
    <w:rsid w:val="00C57055"/>
    <w:rsid w:val="00C63EAF"/>
    <w:rsid w:val="00C64FA1"/>
    <w:rsid w:val="00C659A7"/>
    <w:rsid w:val="00C71871"/>
    <w:rsid w:val="00C74F55"/>
    <w:rsid w:val="00C80A8A"/>
    <w:rsid w:val="00CA43CC"/>
    <w:rsid w:val="00CB4D87"/>
    <w:rsid w:val="00CB4E84"/>
    <w:rsid w:val="00CB5B85"/>
    <w:rsid w:val="00CC0F44"/>
    <w:rsid w:val="00CD031F"/>
    <w:rsid w:val="00CE0020"/>
    <w:rsid w:val="00CE2D64"/>
    <w:rsid w:val="00D11854"/>
    <w:rsid w:val="00D121B0"/>
    <w:rsid w:val="00D12EE3"/>
    <w:rsid w:val="00D20832"/>
    <w:rsid w:val="00D20978"/>
    <w:rsid w:val="00D20D5B"/>
    <w:rsid w:val="00D22BA1"/>
    <w:rsid w:val="00D2562A"/>
    <w:rsid w:val="00D30452"/>
    <w:rsid w:val="00D30855"/>
    <w:rsid w:val="00D33E21"/>
    <w:rsid w:val="00D34ED6"/>
    <w:rsid w:val="00D435B5"/>
    <w:rsid w:val="00D46DD6"/>
    <w:rsid w:val="00D50629"/>
    <w:rsid w:val="00D560F0"/>
    <w:rsid w:val="00D56758"/>
    <w:rsid w:val="00D634BF"/>
    <w:rsid w:val="00D737B7"/>
    <w:rsid w:val="00D7649F"/>
    <w:rsid w:val="00D80392"/>
    <w:rsid w:val="00D805D9"/>
    <w:rsid w:val="00D90668"/>
    <w:rsid w:val="00D973DB"/>
    <w:rsid w:val="00D974A8"/>
    <w:rsid w:val="00DA5080"/>
    <w:rsid w:val="00DA629B"/>
    <w:rsid w:val="00DA7353"/>
    <w:rsid w:val="00DA76B1"/>
    <w:rsid w:val="00DA7963"/>
    <w:rsid w:val="00DB28DC"/>
    <w:rsid w:val="00DC2F9B"/>
    <w:rsid w:val="00DC311A"/>
    <w:rsid w:val="00DD6B2E"/>
    <w:rsid w:val="00DE0EAA"/>
    <w:rsid w:val="00DE238B"/>
    <w:rsid w:val="00DE2583"/>
    <w:rsid w:val="00DE5340"/>
    <w:rsid w:val="00DE7237"/>
    <w:rsid w:val="00DF1299"/>
    <w:rsid w:val="00DF1857"/>
    <w:rsid w:val="00DF24AD"/>
    <w:rsid w:val="00DF2EF1"/>
    <w:rsid w:val="00DF39E8"/>
    <w:rsid w:val="00E10E73"/>
    <w:rsid w:val="00E2138A"/>
    <w:rsid w:val="00E216A2"/>
    <w:rsid w:val="00E32D48"/>
    <w:rsid w:val="00E33C38"/>
    <w:rsid w:val="00E37682"/>
    <w:rsid w:val="00E43143"/>
    <w:rsid w:val="00E44356"/>
    <w:rsid w:val="00E50774"/>
    <w:rsid w:val="00E54326"/>
    <w:rsid w:val="00E70BB2"/>
    <w:rsid w:val="00E71528"/>
    <w:rsid w:val="00E751EB"/>
    <w:rsid w:val="00E752AD"/>
    <w:rsid w:val="00E75EDE"/>
    <w:rsid w:val="00E76FB3"/>
    <w:rsid w:val="00E862AE"/>
    <w:rsid w:val="00E93A3D"/>
    <w:rsid w:val="00E94666"/>
    <w:rsid w:val="00EA1667"/>
    <w:rsid w:val="00EA3365"/>
    <w:rsid w:val="00EC1D30"/>
    <w:rsid w:val="00EC5C76"/>
    <w:rsid w:val="00EC7689"/>
    <w:rsid w:val="00ED23CD"/>
    <w:rsid w:val="00EE37CE"/>
    <w:rsid w:val="00EF67C3"/>
    <w:rsid w:val="00EF742E"/>
    <w:rsid w:val="00EF7E11"/>
    <w:rsid w:val="00F02530"/>
    <w:rsid w:val="00F1401E"/>
    <w:rsid w:val="00F201EA"/>
    <w:rsid w:val="00F24B44"/>
    <w:rsid w:val="00F30D37"/>
    <w:rsid w:val="00F40370"/>
    <w:rsid w:val="00F45139"/>
    <w:rsid w:val="00F51347"/>
    <w:rsid w:val="00F56DCC"/>
    <w:rsid w:val="00F61054"/>
    <w:rsid w:val="00F6314C"/>
    <w:rsid w:val="00F63613"/>
    <w:rsid w:val="00F74314"/>
    <w:rsid w:val="00F80957"/>
    <w:rsid w:val="00F810BC"/>
    <w:rsid w:val="00F86FEA"/>
    <w:rsid w:val="00F87D13"/>
    <w:rsid w:val="00FA327A"/>
    <w:rsid w:val="00FC1AE5"/>
    <w:rsid w:val="00FD3E9E"/>
    <w:rsid w:val="00FD5B0F"/>
    <w:rsid w:val="00FD5C1E"/>
    <w:rsid w:val="00FE1376"/>
    <w:rsid w:val="00FE4C66"/>
    <w:rsid w:val="00FF2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E616BDB"/>
  <w15:chartTrackingRefBased/>
  <w15:docId w15:val="{8545233A-62A3-453D-8BEE-29B0DCDF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3E9E"/>
    <w:pPr>
      <w:keepNext/>
      <w:numPr>
        <w:numId w:val="13"/>
      </w:numPr>
      <w:suppressAutoHyphens/>
      <w:spacing w:before="240" w:after="60" w:line="240" w:lineRule="auto"/>
      <w:outlineLvl w:val="0"/>
    </w:pPr>
    <w:rPr>
      <w:rFonts w:ascii="Calibri Light" w:eastAsia="Times New Roman" w:hAnsi="Calibri Light" w:cs="Times New Roman"/>
      <w:b/>
      <w:bCs/>
      <w:kern w:val="2"/>
      <w:sz w:val="32"/>
      <w:szCs w:val="32"/>
      <w:lang w:val="fr-MC" w:eastAsia="zh-CN"/>
    </w:rPr>
  </w:style>
  <w:style w:type="paragraph" w:styleId="Titre2">
    <w:name w:val="heading 2"/>
    <w:basedOn w:val="Normal"/>
    <w:next w:val="Normal"/>
    <w:link w:val="Titre2Car"/>
    <w:qFormat/>
    <w:rsid w:val="00FD3E9E"/>
    <w:pPr>
      <w:keepNext/>
      <w:keepLines/>
      <w:numPr>
        <w:ilvl w:val="1"/>
        <w:numId w:val="13"/>
      </w:numPr>
      <w:suppressAutoHyphens/>
      <w:spacing w:before="40" w:after="0" w:line="252" w:lineRule="auto"/>
      <w:outlineLvl w:val="1"/>
    </w:pPr>
    <w:rPr>
      <w:rFonts w:ascii="Calibri Light" w:eastAsia="Times New Roman" w:hAnsi="Calibri Light" w:cs="Times New Roman"/>
      <w:color w:val="2E74B5"/>
      <w:sz w:val="26"/>
      <w:szCs w:val="26"/>
      <w:lang w:eastAsia="zh-CN"/>
    </w:rPr>
  </w:style>
  <w:style w:type="paragraph" w:styleId="Titre3">
    <w:name w:val="heading 3"/>
    <w:basedOn w:val="Normal"/>
    <w:next w:val="Normal"/>
    <w:link w:val="Titre3Car"/>
    <w:qFormat/>
    <w:rsid w:val="00FD3E9E"/>
    <w:pPr>
      <w:keepNext/>
      <w:numPr>
        <w:ilvl w:val="2"/>
        <w:numId w:val="13"/>
      </w:numPr>
      <w:suppressAutoHyphens/>
      <w:spacing w:before="240" w:after="60" w:line="252" w:lineRule="auto"/>
      <w:outlineLvl w:val="2"/>
    </w:pPr>
    <w:rPr>
      <w:rFonts w:ascii="Calibri Light" w:eastAsia="Times New Roman" w:hAnsi="Calibri Light" w:cs="Times New Roman"/>
      <w:b/>
      <w:bCs/>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nhideWhenUsed/>
    <w:qFormat/>
    <w:rsid w:val="00025FE6"/>
    <w:pPr>
      <w:spacing w:after="200" w:line="240" w:lineRule="auto"/>
    </w:pPr>
    <w:rPr>
      <w:i/>
      <w:iCs/>
      <w:color w:val="44546A" w:themeColor="text2"/>
      <w:sz w:val="18"/>
      <w:szCs w:val="18"/>
    </w:rPr>
  </w:style>
  <w:style w:type="paragraph" w:styleId="Paragraphedeliste">
    <w:name w:val="List Paragraph"/>
    <w:basedOn w:val="Normal"/>
    <w:qFormat/>
    <w:rsid w:val="006E163C"/>
    <w:pPr>
      <w:ind w:left="720"/>
      <w:contextualSpacing/>
    </w:pPr>
  </w:style>
  <w:style w:type="table" w:styleId="Grilledutableau">
    <w:name w:val="Table Grid"/>
    <w:basedOn w:val="TableauNormal"/>
    <w:uiPriority w:val="39"/>
    <w:rsid w:val="004C0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3E9E"/>
    <w:rPr>
      <w:rFonts w:ascii="Calibri Light" w:eastAsia="Times New Roman" w:hAnsi="Calibri Light" w:cs="Times New Roman"/>
      <w:b/>
      <w:bCs/>
      <w:kern w:val="2"/>
      <w:sz w:val="32"/>
      <w:szCs w:val="32"/>
      <w:lang w:val="fr-MC" w:eastAsia="zh-CN"/>
    </w:rPr>
  </w:style>
  <w:style w:type="character" w:customStyle="1" w:styleId="Titre2Car">
    <w:name w:val="Titre 2 Car"/>
    <w:basedOn w:val="Policepardfaut"/>
    <w:link w:val="Titre2"/>
    <w:rsid w:val="00FD3E9E"/>
    <w:rPr>
      <w:rFonts w:ascii="Calibri Light" w:eastAsia="Times New Roman" w:hAnsi="Calibri Light" w:cs="Times New Roman"/>
      <w:color w:val="2E74B5"/>
      <w:sz w:val="26"/>
      <w:szCs w:val="26"/>
      <w:lang w:eastAsia="zh-CN"/>
    </w:rPr>
  </w:style>
  <w:style w:type="character" w:customStyle="1" w:styleId="Titre3Car">
    <w:name w:val="Titre 3 Car"/>
    <w:basedOn w:val="Policepardfaut"/>
    <w:link w:val="Titre3"/>
    <w:rsid w:val="00FD3E9E"/>
    <w:rPr>
      <w:rFonts w:ascii="Calibri Light" w:eastAsia="Times New Roman" w:hAnsi="Calibri Light" w:cs="Times New Roman"/>
      <w:b/>
      <w:bCs/>
      <w:sz w:val="26"/>
      <w:szCs w:val="26"/>
      <w:lang w:eastAsia="zh-CN"/>
    </w:rPr>
  </w:style>
  <w:style w:type="numbering" w:customStyle="1" w:styleId="Aucuneliste1">
    <w:name w:val="Aucune liste1"/>
    <w:next w:val="Aucuneliste"/>
    <w:uiPriority w:val="99"/>
    <w:semiHidden/>
    <w:unhideWhenUsed/>
    <w:rsid w:val="00FD3E9E"/>
  </w:style>
  <w:style w:type="character" w:customStyle="1" w:styleId="WW8Num1z0">
    <w:name w:val="WW8Num1z0"/>
    <w:rsid w:val="00FD3E9E"/>
  </w:style>
  <w:style w:type="character" w:customStyle="1" w:styleId="WW8Num1z1">
    <w:name w:val="WW8Num1z1"/>
    <w:rsid w:val="00FD3E9E"/>
  </w:style>
  <w:style w:type="character" w:customStyle="1" w:styleId="WW8Num1z2">
    <w:name w:val="WW8Num1z2"/>
    <w:rsid w:val="00FD3E9E"/>
  </w:style>
  <w:style w:type="character" w:customStyle="1" w:styleId="WW8Num1z3">
    <w:name w:val="WW8Num1z3"/>
    <w:rsid w:val="00FD3E9E"/>
  </w:style>
  <w:style w:type="character" w:customStyle="1" w:styleId="WW8Num1z4">
    <w:name w:val="WW8Num1z4"/>
    <w:rsid w:val="00FD3E9E"/>
  </w:style>
  <w:style w:type="character" w:customStyle="1" w:styleId="WW8Num1z5">
    <w:name w:val="WW8Num1z5"/>
    <w:rsid w:val="00FD3E9E"/>
  </w:style>
  <w:style w:type="character" w:customStyle="1" w:styleId="WW8Num1z6">
    <w:name w:val="WW8Num1z6"/>
    <w:rsid w:val="00FD3E9E"/>
  </w:style>
  <w:style w:type="character" w:customStyle="1" w:styleId="WW8Num1z7">
    <w:name w:val="WW8Num1z7"/>
    <w:rsid w:val="00FD3E9E"/>
  </w:style>
  <w:style w:type="character" w:customStyle="1" w:styleId="WW8Num1z8">
    <w:name w:val="WW8Num1z8"/>
    <w:rsid w:val="00FD3E9E"/>
  </w:style>
  <w:style w:type="character" w:customStyle="1" w:styleId="WW8Num2z0">
    <w:name w:val="WW8Num2z0"/>
    <w:rsid w:val="00FD3E9E"/>
    <w:rPr>
      <w:rFonts w:ascii="Gentium Basic" w:hAnsi="Gentium Basic" w:cs="Gentium Basic" w:hint="default"/>
      <w:color w:val="auto"/>
    </w:rPr>
  </w:style>
  <w:style w:type="character" w:customStyle="1" w:styleId="WW8Num2z1">
    <w:name w:val="WW8Num2z1"/>
    <w:rsid w:val="00FD3E9E"/>
    <w:rPr>
      <w:rFonts w:ascii="Gentium Basic" w:hAnsi="Gentium Basic" w:cs="Gentium Basic" w:hint="default"/>
      <w:color w:val="auto"/>
      <w:sz w:val="20"/>
      <w:szCs w:val="20"/>
    </w:rPr>
  </w:style>
  <w:style w:type="character" w:customStyle="1" w:styleId="WW8Num2z3">
    <w:name w:val="WW8Num2z3"/>
    <w:rsid w:val="00FD3E9E"/>
    <w:rPr>
      <w:rFonts w:hint="default"/>
    </w:rPr>
  </w:style>
  <w:style w:type="character" w:customStyle="1" w:styleId="WW8Num3z0">
    <w:name w:val="WW8Num3z0"/>
    <w:rsid w:val="00FD3E9E"/>
    <w:rPr>
      <w:rFonts w:ascii="Wingdings" w:hAnsi="Wingdings" w:cs="Wingdings" w:hint="default"/>
      <w:color w:val="FF0000"/>
      <w:sz w:val="24"/>
      <w:szCs w:val="24"/>
    </w:rPr>
  </w:style>
  <w:style w:type="character" w:customStyle="1" w:styleId="WW8Num4z0">
    <w:name w:val="WW8Num4z0"/>
    <w:rsid w:val="00FD3E9E"/>
    <w:rPr>
      <w:rFonts w:ascii="Wingdings" w:hAnsi="Wingdings" w:cs="Wingdings" w:hint="default"/>
      <w:sz w:val="24"/>
      <w:szCs w:val="24"/>
    </w:rPr>
  </w:style>
  <w:style w:type="character" w:customStyle="1" w:styleId="WW8Num5z0">
    <w:name w:val="WW8Num5z0"/>
    <w:rsid w:val="00FD3E9E"/>
    <w:rPr>
      <w:rFonts w:ascii="Wingdings" w:hAnsi="Wingdings" w:cs="Wingdings" w:hint="default"/>
    </w:rPr>
  </w:style>
  <w:style w:type="character" w:customStyle="1" w:styleId="WW8Num6z0">
    <w:name w:val="WW8Num6z0"/>
    <w:rsid w:val="00FD3E9E"/>
    <w:rPr>
      <w:rFonts w:ascii="Wingdings" w:hAnsi="Wingdings" w:cs="Wingdings" w:hint="default"/>
      <w:color w:val="FF0000"/>
      <w:sz w:val="24"/>
    </w:rPr>
  </w:style>
  <w:style w:type="character" w:customStyle="1" w:styleId="WW8Num7z0">
    <w:name w:val="WW8Num7z0"/>
    <w:rsid w:val="00FD3E9E"/>
    <w:rPr>
      <w:rFonts w:ascii="Wingdings" w:hAnsi="Wingdings" w:cs="Wingdings" w:hint="default"/>
      <w:sz w:val="24"/>
      <w:szCs w:val="24"/>
    </w:rPr>
  </w:style>
  <w:style w:type="character" w:customStyle="1" w:styleId="WW8Num8z0">
    <w:name w:val="WW8Num8z0"/>
    <w:rsid w:val="00FD3E9E"/>
    <w:rPr>
      <w:rFonts w:ascii="Wingdings" w:hAnsi="Wingdings" w:cs="Wingdings" w:hint="default"/>
      <w:sz w:val="24"/>
    </w:rPr>
  </w:style>
  <w:style w:type="character" w:customStyle="1" w:styleId="WW8Num9z0">
    <w:name w:val="WW8Num9z0"/>
    <w:rsid w:val="00FD3E9E"/>
    <w:rPr>
      <w:rFonts w:ascii="Arial Narrow" w:hAnsi="Arial Narrow" w:cs="Arial Narrow" w:hint="default"/>
      <w:sz w:val="24"/>
      <w:szCs w:val="32"/>
    </w:rPr>
  </w:style>
  <w:style w:type="character" w:customStyle="1" w:styleId="WW8Num10z0">
    <w:name w:val="WW8Num10z0"/>
    <w:rsid w:val="00FD3E9E"/>
    <w:rPr>
      <w:rFonts w:ascii="Wingdings" w:hAnsi="Wingdings" w:cs="Wingdings" w:hint="default"/>
      <w:sz w:val="24"/>
      <w:szCs w:val="24"/>
    </w:rPr>
  </w:style>
  <w:style w:type="character" w:customStyle="1" w:styleId="WW8Num11z0">
    <w:name w:val="WW8Num11z0"/>
    <w:rsid w:val="00FD3E9E"/>
    <w:rPr>
      <w:rFonts w:hint="default"/>
    </w:rPr>
  </w:style>
  <w:style w:type="character" w:customStyle="1" w:styleId="WW8Num12z0">
    <w:name w:val="WW8Num12z0"/>
    <w:rsid w:val="00FD3E9E"/>
    <w:rPr>
      <w:rFonts w:ascii="Wingdings" w:hAnsi="Wingdings" w:cs="Wingdings" w:hint="default"/>
      <w:sz w:val="24"/>
      <w:szCs w:val="24"/>
    </w:rPr>
  </w:style>
  <w:style w:type="character" w:customStyle="1" w:styleId="WW8Num13z0">
    <w:name w:val="WW8Num13z0"/>
    <w:rsid w:val="00FD3E9E"/>
    <w:rPr>
      <w:rFonts w:ascii="Arial Narrow" w:hAnsi="Arial Narrow" w:cs="Arial Narrow"/>
      <w:b/>
      <w:sz w:val="24"/>
      <w:szCs w:val="24"/>
    </w:rPr>
  </w:style>
  <w:style w:type="character" w:customStyle="1" w:styleId="WW8Num14z0">
    <w:name w:val="WW8Num14z0"/>
    <w:rsid w:val="00FD3E9E"/>
    <w:rPr>
      <w:rFonts w:hint="default"/>
    </w:rPr>
  </w:style>
  <w:style w:type="character" w:customStyle="1" w:styleId="WW8Num15z0">
    <w:name w:val="WW8Num15z0"/>
    <w:rsid w:val="00FD3E9E"/>
    <w:rPr>
      <w:rFonts w:ascii="Wingdings" w:hAnsi="Wingdings" w:cs="Wingdings" w:hint="default"/>
      <w:sz w:val="24"/>
    </w:rPr>
  </w:style>
  <w:style w:type="character" w:customStyle="1" w:styleId="WW8Num16z0">
    <w:name w:val="WW8Num16z0"/>
    <w:rsid w:val="00FD3E9E"/>
    <w:rPr>
      <w:rFonts w:ascii="Wingdings" w:eastAsia="Times New Roman" w:hAnsi="Wingdings" w:cs="Wingdings" w:hint="default"/>
      <w:color w:val="FF0000"/>
      <w:sz w:val="24"/>
    </w:rPr>
  </w:style>
  <w:style w:type="character" w:customStyle="1" w:styleId="WW8Num17z0">
    <w:name w:val="WW8Num17z0"/>
    <w:rsid w:val="00FD3E9E"/>
    <w:rPr>
      <w:rFonts w:ascii="Wingdings" w:hAnsi="Wingdings" w:cs="Wingdings" w:hint="default"/>
      <w:color w:val="FF0000"/>
      <w:sz w:val="24"/>
      <w:szCs w:val="24"/>
    </w:rPr>
  </w:style>
  <w:style w:type="character" w:customStyle="1" w:styleId="WW8Num18z0">
    <w:name w:val="WW8Num18z0"/>
    <w:rsid w:val="00FD3E9E"/>
    <w:rPr>
      <w:rFonts w:ascii="Wingdings" w:hAnsi="Wingdings" w:cs="Wingdings" w:hint="default"/>
      <w:color w:val="FF0000"/>
      <w:sz w:val="24"/>
    </w:rPr>
  </w:style>
  <w:style w:type="character" w:customStyle="1" w:styleId="WW8Num19z0">
    <w:name w:val="WW8Num19z0"/>
    <w:rsid w:val="00FD3E9E"/>
    <w:rPr>
      <w:rFonts w:ascii="Wingdings" w:hAnsi="Wingdings" w:cs="Wingdings" w:hint="default"/>
      <w:sz w:val="24"/>
      <w:szCs w:val="24"/>
    </w:rPr>
  </w:style>
  <w:style w:type="character" w:customStyle="1" w:styleId="WW8Num20z0">
    <w:name w:val="WW8Num20z0"/>
    <w:rsid w:val="00FD3E9E"/>
    <w:rPr>
      <w:rFonts w:ascii="Arial Narrow" w:hAnsi="Arial Narrow" w:cs="Arial Narrow" w:hint="default"/>
      <w:b/>
      <w:i/>
      <w:iCs/>
      <w:color w:val="FF0000"/>
      <w:sz w:val="32"/>
      <w:szCs w:val="32"/>
    </w:rPr>
  </w:style>
  <w:style w:type="character" w:customStyle="1" w:styleId="WW8Num21z0">
    <w:name w:val="WW8Num21z0"/>
    <w:rsid w:val="00FD3E9E"/>
    <w:rPr>
      <w:rFonts w:ascii="Wingdings" w:hAnsi="Wingdings" w:cs="Wingdings" w:hint="default"/>
      <w:sz w:val="24"/>
    </w:rPr>
  </w:style>
  <w:style w:type="character" w:customStyle="1" w:styleId="WW8Num22z0">
    <w:name w:val="WW8Num22z0"/>
    <w:rsid w:val="00FD3E9E"/>
    <w:rPr>
      <w:rFonts w:ascii="Wingdings" w:hAnsi="Wingdings" w:cs="Wingdings" w:hint="default"/>
      <w:sz w:val="24"/>
      <w:szCs w:val="24"/>
    </w:rPr>
  </w:style>
  <w:style w:type="character" w:customStyle="1" w:styleId="WW8Num23z0">
    <w:name w:val="WW8Num23z0"/>
    <w:rsid w:val="00FD3E9E"/>
    <w:rPr>
      <w:rFonts w:ascii="Wingdings" w:hAnsi="Wingdings" w:cs="Wingdings" w:hint="default"/>
      <w:color w:val="FF0000"/>
      <w:sz w:val="24"/>
      <w:szCs w:val="24"/>
    </w:rPr>
  </w:style>
  <w:style w:type="character" w:customStyle="1" w:styleId="WW8Num24z0">
    <w:name w:val="WW8Num24z0"/>
    <w:rsid w:val="00FD3E9E"/>
    <w:rPr>
      <w:rFonts w:ascii="Wingdings" w:hAnsi="Wingdings" w:cs="Wingdings" w:hint="default"/>
      <w:sz w:val="24"/>
      <w:szCs w:val="24"/>
    </w:rPr>
  </w:style>
  <w:style w:type="character" w:customStyle="1" w:styleId="WW8Num25z0">
    <w:name w:val="WW8Num25z0"/>
    <w:rsid w:val="00FD3E9E"/>
    <w:rPr>
      <w:rFonts w:ascii="Wingdings" w:hAnsi="Wingdings" w:cs="Wingdings" w:hint="default"/>
    </w:rPr>
  </w:style>
  <w:style w:type="character" w:customStyle="1" w:styleId="WW8Num25z1">
    <w:name w:val="WW8Num25z1"/>
    <w:rsid w:val="00FD3E9E"/>
    <w:rPr>
      <w:rFonts w:ascii="Courier New" w:hAnsi="Courier New" w:cs="Courier New" w:hint="default"/>
    </w:rPr>
  </w:style>
  <w:style w:type="character" w:customStyle="1" w:styleId="WW8Num25z2">
    <w:name w:val="WW8Num25z2"/>
    <w:rsid w:val="00FD3E9E"/>
    <w:rPr>
      <w:rFonts w:ascii="Times New Roman" w:eastAsia="Calibri" w:hAnsi="Times New Roman" w:cs="Times New Roman"/>
    </w:rPr>
  </w:style>
  <w:style w:type="character" w:customStyle="1" w:styleId="WW8Num25z3">
    <w:name w:val="WW8Num25z3"/>
    <w:rsid w:val="00FD3E9E"/>
    <w:rPr>
      <w:rFonts w:ascii="Symbol" w:hAnsi="Symbol" w:cs="Symbol" w:hint="default"/>
    </w:rPr>
  </w:style>
  <w:style w:type="character" w:customStyle="1" w:styleId="WW8Num26z0">
    <w:name w:val="WW8Num26z0"/>
    <w:rsid w:val="00FD3E9E"/>
    <w:rPr>
      <w:rFonts w:ascii="Times New Roman" w:hAnsi="Times New Roman" w:cs="Times New Roman" w:hint="default"/>
      <w:i/>
      <w:sz w:val="24"/>
      <w:szCs w:val="24"/>
    </w:rPr>
  </w:style>
  <w:style w:type="character" w:customStyle="1" w:styleId="WW8Num27z0">
    <w:name w:val="WW8Num27z0"/>
    <w:rsid w:val="00FD3E9E"/>
    <w:rPr>
      <w:rFonts w:ascii="Wingdings" w:hAnsi="Wingdings" w:cs="Wingdings" w:hint="default"/>
      <w:sz w:val="24"/>
    </w:rPr>
  </w:style>
  <w:style w:type="character" w:customStyle="1" w:styleId="WW8Num28z0">
    <w:name w:val="WW8Num28z0"/>
    <w:rsid w:val="00FD3E9E"/>
    <w:rPr>
      <w:rFonts w:hint="default"/>
    </w:rPr>
  </w:style>
  <w:style w:type="character" w:customStyle="1" w:styleId="WW8Num29z0">
    <w:name w:val="WW8Num29z0"/>
    <w:rsid w:val="00FD3E9E"/>
    <w:rPr>
      <w:rFonts w:ascii="Wingdings" w:hAnsi="Wingdings" w:cs="Wingdings" w:hint="default"/>
    </w:rPr>
  </w:style>
  <w:style w:type="character" w:customStyle="1" w:styleId="WW8Num30z0">
    <w:name w:val="WW8Num30z0"/>
    <w:rsid w:val="00FD3E9E"/>
    <w:rPr>
      <w:rFonts w:ascii="Wingdings" w:hAnsi="Wingdings" w:cs="Wingdings" w:hint="default"/>
      <w:sz w:val="24"/>
    </w:rPr>
  </w:style>
  <w:style w:type="character" w:customStyle="1" w:styleId="WW8Num31z0">
    <w:name w:val="WW8Num31z0"/>
    <w:rsid w:val="00FD3E9E"/>
    <w:rPr>
      <w:rFonts w:ascii="Wingdings" w:hAnsi="Wingdings" w:cs="Wingdings" w:hint="default"/>
      <w:sz w:val="24"/>
    </w:rPr>
  </w:style>
  <w:style w:type="character" w:customStyle="1" w:styleId="WW8Num32z0">
    <w:name w:val="WW8Num32z0"/>
    <w:rsid w:val="00FD3E9E"/>
    <w:rPr>
      <w:rFonts w:ascii="Arial Narrow" w:hAnsi="Arial Narrow" w:cs="Arial Narrow" w:hint="default"/>
      <w:b/>
      <w:i/>
      <w:iCs/>
      <w:color w:val="FF0000"/>
      <w:sz w:val="24"/>
      <w:szCs w:val="24"/>
    </w:rPr>
  </w:style>
  <w:style w:type="character" w:customStyle="1" w:styleId="WW8Num33z0">
    <w:name w:val="WW8Num33z0"/>
    <w:rsid w:val="00FD3E9E"/>
    <w:rPr>
      <w:rFonts w:ascii="Wingdings" w:hAnsi="Wingdings" w:cs="Wingdings" w:hint="default"/>
    </w:rPr>
  </w:style>
  <w:style w:type="character" w:customStyle="1" w:styleId="WW8Num34z0">
    <w:name w:val="WW8Num34z0"/>
    <w:rsid w:val="00FD3E9E"/>
    <w:rPr>
      <w:rFonts w:ascii="Arial Narrow" w:eastAsia="Times New Roman" w:hAnsi="Arial Narrow" w:cs="Arial"/>
      <w:bCs/>
      <w:sz w:val="24"/>
    </w:rPr>
  </w:style>
  <w:style w:type="character" w:customStyle="1" w:styleId="WW8Num35z0">
    <w:name w:val="WW8Num35z0"/>
    <w:rsid w:val="00FD3E9E"/>
    <w:rPr>
      <w:rFonts w:ascii="Times New Roman" w:hAnsi="Times New Roman" w:cs="Times New Roman" w:hint="default"/>
      <w:i/>
      <w:sz w:val="24"/>
      <w:szCs w:val="24"/>
    </w:rPr>
  </w:style>
  <w:style w:type="character" w:customStyle="1" w:styleId="WW8Num36z0">
    <w:name w:val="WW8Num36z0"/>
    <w:rsid w:val="00FD3E9E"/>
    <w:rPr>
      <w:rFonts w:ascii="Wingdings" w:hAnsi="Wingdings" w:cs="Wingdings" w:hint="default"/>
      <w:sz w:val="24"/>
      <w:szCs w:val="32"/>
    </w:rPr>
  </w:style>
  <w:style w:type="character" w:customStyle="1" w:styleId="WW8Num37z0">
    <w:name w:val="WW8Num37z0"/>
    <w:rsid w:val="00FD3E9E"/>
    <w:rPr>
      <w:rFonts w:ascii="Wingdings" w:hAnsi="Wingdings" w:cs="Wingdings" w:hint="default"/>
      <w:color w:val="FF0000"/>
      <w:sz w:val="24"/>
      <w:szCs w:val="24"/>
    </w:rPr>
  </w:style>
  <w:style w:type="character" w:customStyle="1" w:styleId="WW8Num3z1">
    <w:name w:val="WW8Num3z1"/>
    <w:rsid w:val="00FD3E9E"/>
    <w:rPr>
      <w:rFonts w:ascii="Gentium Basic" w:hAnsi="Gentium Basic" w:cs="Gentium Basic" w:hint="default"/>
      <w:color w:val="auto"/>
      <w:sz w:val="20"/>
      <w:szCs w:val="20"/>
    </w:rPr>
  </w:style>
  <w:style w:type="character" w:customStyle="1" w:styleId="WW8Num3z3">
    <w:name w:val="WW8Num3z3"/>
    <w:rsid w:val="00FD3E9E"/>
    <w:rPr>
      <w:rFonts w:hint="default"/>
    </w:rPr>
  </w:style>
  <w:style w:type="character" w:customStyle="1" w:styleId="WW8Num26z1">
    <w:name w:val="WW8Num26z1"/>
    <w:rsid w:val="00FD3E9E"/>
    <w:rPr>
      <w:rFonts w:ascii="Courier New" w:hAnsi="Courier New" w:cs="Courier New" w:hint="default"/>
    </w:rPr>
  </w:style>
  <w:style w:type="character" w:customStyle="1" w:styleId="WW8Num26z2">
    <w:name w:val="WW8Num26z2"/>
    <w:rsid w:val="00FD3E9E"/>
    <w:rPr>
      <w:rFonts w:ascii="Times New Roman" w:eastAsia="Calibri" w:hAnsi="Times New Roman" w:cs="Times New Roman"/>
    </w:rPr>
  </w:style>
  <w:style w:type="character" w:customStyle="1" w:styleId="WW8Num26z3">
    <w:name w:val="WW8Num26z3"/>
    <w:rsid w:val="00FD3E9E"/>
    <w:rPr>
      <w:rFonts w:ascii="Symbol" w:hAnsi="Symbol" w:cs="Symbol" w:hint="default"/>
    </w:rPr>
  </w:style>
  <w:style w:type="character" w:customStyle="1" w:styleId="WW8Num38z0">
    <w:name w:val="WW8Num38z0"/>
    <w:rsid w:val="00FD3E9E"/>
    <w:rPr>
      <w:rFonts w:ascii="Wingdings" w:hAnsi="Wingdings" w:cs="Wingdings" w:hint="default"/>
      <w:color w:val="FF0000"/>
      <w:sz w:val="24"/>
      <w:szCs w:val="24"/>
    </w:rPr>
  </w:style>
  <w:style w:type="character" w:customStyle="1" w:styleId="WW8Num39z0">
    <w:name w:val="WW8Num39z0"/>
    <w:rsid w:val="00FD3E9E"/>
  </w:style>
  <w:style w:type="character" w:customStyle="1" w:styleId="WW8Num39z1">
    <w:name w:val="WW8Num39z1"/>
    <w:rsid w:val="00FD3E9E"/>
  </w:style>
  <w:style w:type="character" w:customStyle="1" w:styleId="WW8Num39z2">
    <w:name w:val="WW8Num39z2"/>
    <w:rsid w:val="00FD3E9E"/>
  </w:style>
  <w:style w:type="character" w:customStyle="1" w:styleId="WW8Num39z3">
    <w:name w:val="WW8Num39z3"/>
    <w:rsid w:val="00FD3E9E"/>
  </w:style>
  <w:style w:type="character" w:customStyle="1" w:styleId="WW8Num39z4">
    <w:name w:val="WW8Num39z4"/>
    <w:rsid w:val="00FD3E9E"/>
  </w:style>
  <w:style w:type="character" w:customStyle="1" w:styleId="WW8Num39z5">
    <w:name w:val="WW8Num39z5"/>
    <w:rsid w:val="00FD3E9E"/>
  </w:style>
  <w:style w:type="character" w:customStyle="1" w:styleId="WW8Num39z6">
    <w:name w:val="WW8Num39z6"/>
    <w:rsid w:val="00FD3E9E"/>
  </w:style>
  <w:style w:type="character" w:customStyle="1" w:styleId="WW8Num39z7">
    <w:name w:val="WW8Num39z7"/>
    <w:rsid w:val="00FD3E9E"/>
  </w:style>
  <w:style w:type="character" w:customStyle="1" w:styleId="WW8Num39z8">
    <w:name w:val="WW8Num39z8"/>
    <w:rsid w:val="00FD3E9E"/>
  </w:style>
  <w:style w:type="character" w:customStyle="1" w:styleId="WW8Num2z2">
    <w:name w:val="WW8Num2z2"/>
    <w:rsid w:val="00FD3E9E"/>
  </w:style>
  <w:style w:type="character" w:customStyle="1" w:styleId="WW8Num2z4">
    <w:name w:val="WW8Num2z4"/>
    <w:rsid w:val="00FD3E9E"/>
  </w:style>
  <w:style w:type="character" w:customStyle="1" w:styleId="WW8Num2z5">
    <w:name w:val="WW8Num2z5"/>
    <w:rsid w:val="00FD3E9E"/>
  </w:style>
  <w:style w:type="character" w:customStyle="1" w:styleId="WW8Num2z6">
    <w:name w:val="WW8Num2z6"/>
    <w:rsid w:val="00FD3E9E"/>
  </w:style>
  <w:style w:type="character" w:customStyle="1" w:styleId="WW8Num2z7">
    <w:name w:val="WW8Num2z7"/>
    <w:rsid w:val="00FD3E9E"/>
  </w:style>
  <w:style w:type="character" w:customStyle="1" w:styleId="WW8Num2z8">
    <w:name w:val="WW8Num2z8"/>
    <w:rsid w:val="00FD3E9E"/>
  </w:style>
  <w:style w:type="character" w:customStyle="1" w:styleId="WW8Num3z2">
    <w:name w:val="WW8Num3z2"/>
    <w:rsid w:val="00FD3E9E"/>
  </w:style>
  <w:style w:type="character" w:customStyle="1" w:styleId="WW8Num3z4">
    <w:name w:val="WW8Num3z4"/>
    <w:rsid w:val="00FD3E9E"/>
  </w:style>
  <w:style w:type="character" w:customStyle="1" w:styleId="WW8Num3z5">
    <w:name w:val="WW8Num3z5"/>
    <w:rsid w:val="00FD3E9E"/>
  </w:style>
  <w:style w:type="character" w:customStyle="1" w:styleId="WW8Num3z6">
    <w:name w:val="WW8Num3z6"/>
    <w:rsid w:val="00FD3E9E"/>
  </w:style>
  <w:style w:type="character" w:customStyle="1" w:styleId="WW8Num3z7">
    <w:name w:val="WW8Num3z7"/>
    <w:rsid w:val="00FD3E9E"/>
  </w:style>
  <w:style w:type="character" w:customStyle="1" w:styleId="WW8Num3z8">
    <w:name w:val="WW8Num3z8"/>
    <w:rsid w:val="00FD3E9E"/>
  </w:style>
  <w:style w:type="character" w:customStyle="1" w:styleId="WW8Num4z1">
    <w:name w:val="WW8Num4z1"/>
    <w:rsid w:val="00FD3E9E"/>
    <w:rPr>
      <w:rFonts w:ascii="Gentium Basic" w:hAnsi="Gentium Basic" w:cs="Gentium Basic" w:hint="default"/>
      <w:color w:val="auto"/>
      <w:sz w:val="20"/>
      <w:szCs w:val="20"/>
    </w:rPr>
  </w:style>
  <w:style w:type="character" w:customStyle="1" w:styleId="WW8Num4z3">
    <w:name w:val="WW8Num4z3"/>
    <w:rsid w:val="00FD3E9E"/>
    <w:rPr>
      <w:rFonts w:hint="default"/>
    </w:rPr>
  </w:style>
  <w:style w:type="character" w:customStyle="1" w:styleId="WW8Num5z1">
    <w:name w:val="WW8Num5z1"/>
    <w:rsid w:val="00FD3E9E"/>
    <w:rPr>
      <w:rFonts w:ascii="Courier New" w:hAnsi="Courier New" w:cs="Courier New" w:hint="default"/>
    </w:rPr>
  </w:style>
  <w:style w:type="character" w:customStyle="1" w:styleId="WW8Num5z3">
    <w:name w:val="WW8Num5z3"/>
    <w:rsid w:val="00FD3E9E"/>
    <w:rPr>
      <w:rFonts w:ascii="Symbol" w:hAnsi="Symbol" w:cs="Symbol" w:hint="default"/>
    </w:rPr>
  </w:style>
  <w:style w:type="character" w:customStyle="1" w:styleId="WW8Num6z1">
    <w:name w:val="WW8Num6z1"/>
    <w:rsid w:val="00FD3E9E"/>
    <w:rPr>
      <w:rFonts w:ascii="Courier New" w:hAnsi="Courier New" w:cs="Courier New" w:hint="default"/>
    </w:rPr>
  </w:style>
  <w:style w:type="character" w:customStyle="1" w:styleId="WW8Num6z3">
    <w:name w:val="WW8Num6z3"/>
    <w:rsid w:val="00FD3E9E"/>
    <w:rPr>
      <w:rFonts w:ascii="Symbol" w:hAnsi="Symbol" w:cs="Symbol" w:hint="default"/>
    </w:rPr>
  </w:style>
  <w:style w:type="character" w:customStyle="1" w:styleId="WW8Num7z1">
    <w:name w:val="WW8Num7z1"/>
    <w:rsid w:val="00FD3E9E"/>
    <w:rPr>
      <w:rFonts w:ascii="Courier New" w:hAnsi="Courier New" w:cs="Courier New" w:hint="default"/>
    </w:rPr>
  </w:style>
  <w:style w:type="character" w:customStyle="1" w:styleId="WW8Num7z2">
    <w:name w:val="WW8Num7z2"/>
    <w:rsid w:val="00FD3E9E"/>
    <w:rPr>
      <w:rFonts w:ascii="Wingdings" w:hAnsi="Wingdings" w:cs="Wingdings" w:hint="default"/>
    </w:rPr>
  </w:style>
  <w:style w:type="character" w:customStyle="1" w:styleId="WW8Num7z3">
    <w:name w:val="WW8Num7z3"/>
    <w:rsid w:val="00FD3E9E"/>
    <w:rPr>
      <w:rFonts w:ascii="Symbol" w:hAnsi="Symbol" w:cs="Symbol" w:hint="default"/>
    </w:rPr>
  </w:style>
  <w:style w:type="character" w:customStyle="1" w:styleId="WW8Num8z1">
    <w:name w:val="WW8Num8z1"/>
    <w:rsid w:val="00FD3E9E"/>
    <w:rPr>
      <w:rFonts w:ascii="Courier New" w:hAnsi="Courier New" w:cs="Courier New" w:hint="default"/>
    </w:rPr>
  </w:style>
  <w:style w:type="character" w:customStyle="1" w:styleId="WW8Num8z3">
    <w:name w:val="WW8Num8z3"/>
    <w:rsid w:val="00FD3E9E"/>
    <w:rPr>
      <w:rFonts w:ascii="Symbol" w:hAnsi="Symbol" w:cs="Symbol" w:hint="default"/>
    </w:rPr>
  </w:style>
  <w:style w:type="character" w:customStyle="1" w:styleId="WW8Num9z1">
    <w:name w:val="WW8Num9z1"/>
    <w:rsid w:val="00FD3E9E"/>
    <w:rPr>
      <w:rFonts w:ascii="Courier New" w:hAnsi="Courier New" w:cs="Courier New" w:hint="default"/>
    </w:rPr>
  </w:style>
  <w:style w:type="character" w:customStyle="1" w:styleId="WW8Num9z3">
    <w:name w:val="WW8Num9z3"/>
    <w:rsid w:val="00FD3E9E"/>
    <w:rPr>
      <w:rFonts w:ascii="Symbol" w:hAnsi="Symbol" w:cs="Symbol" w:hint="default"/>
    </w:rPr>
  </w:style>
  <w:style w:type="character" w:customStyle="1" w:styleId="WW8Num10z1">
    <w:name w:val="WW8Num10z1"/>
    <w:rsid w:val="00FD3E9E"/>
    <w:rPr>
      <w:rFonts w:ascii="Courier New" w:hAnsi="Courier New" w:cs="Courier New" w:hint="default"/>
    </w:rPr>
  </w:style>
  <w:style w:type="character" w:customStyle="1" w:styleId="WW8Num10z3">
    <w:name w:val="WW8Num10z3"/>
    <w:rsid w:val="00FD3E9E"/>
    <w:rPr>
      <w:rFonts w:ascii="Symbol" w:hAnsi="Symbol" w:cs="Symbol" w:hint="default"/>
    </w:rPr>
  </w:style>
  <w:style w:type="character" w:customStyle="1" w:styleId="WW8Num11z1">
    <w:name w:val="WW8Num11z1"/>
    <w:rsid w:val="00FD3E9E"/>
    <w:rPr>
      <w:rFonts w:ascii="Courier New" w:hAnsi="Courier New" w:cs="Courier New" w:hint="default"/>
    </w:rPr>
  </w:style>
  <w:style w:type="character" w:customStyle="1" w:styleId="WW8Num11z3">
    <w:name w:val="WW8Num11z3"/>
    <w:rsid w:val="00FD3E9E"/>
    <w:rPr>
      <w:rFonts w:ascii="Symbol" w:hAnsi="Symbol" w:cs="Symbol" w:hint="default"/>
    </w:rPr>
  </w:style>
  <w:style w:type="character" w:customStyle="1" w:styleId="WW8Num12z1">
    <w:name w:val="WW8Num12z1"/>
    <w:rsid w:val="00FD3E9E"/>
    <w:rPr>
      <w:rFonts w:ascii="Courier New" w:hAnsi="Courier New" w:cs="Courier New" w:hint="default"/>
    </w:rPr>
  </w:style>
  <w:style w:type="character" w:customStyle="1" w:styleId="WW8Num12z2">
    <w:name w:val="WW8Num12z2"/>
    <w:rsid w:val="00FD3E9E"/>
    <w:rPr>
      <w:rFonts w:ascii="Wingdings" w:hAnsi="Wingdings" w:cs="Wingdings" w:hint="default"/>
    </w:rPr>
  </w:style>
  <w:style w:type="character" w:customStyle="1" w:styleId="WW8Num12z3">
    <w:name w:val="WW8Num12z3"/>
    <w:rsid w:val="00FD3E9E"/>
    <w:rPr>
      <w:rFonts w:ascii="Symbol" w:hAnsi="Symbol" w:cs="Symbol" w:hint="default"/>
    </w:rPr>
  </w:style>
  <w:style w:type="character" w:customStyle="1" w:styleId="WW8Num13z1">
    <w:name w:val="WW8Num13z1"/>
    <w:rsid w:val="00FD3E9E"/>
    <w:rPr>
      <w:rFonts w:ascii="Courier New" w:hAnsi="Courier New" w:cs="Courier New" w:hint="default"/>
    </w:rPr>
  </w:style>
  <w:style w:type="character" w:customStyle="1" w:styleId="WW8Num13z3">
    <w:name w:val="WW8Num13z3"/>
    <w:rsid w:val="00FD3E9E"/>
    <w:rPr>
      <w:rFonts w:ascii="Symbol" w:hAnsi="Symbol" w:cs="Symbol" w:hint="default"/>
    </w:rPr>
  </w:style>
  <w:style w:type="character" w:customStyle="1" w:styleId="WW8Num14z1">
    <w:name w:val="WW8Num14z1"/>
    <w:rsid w:val="00FD3E9E"/>
  </w:style>
  <w:style w:type="character" w:customStyle="1" w:styleId="WW8Num14z2">
    <w:name w:val="WW8Num14z2"/>
    <w:rsid w:val="00FD3E9E"/>
  </w:style>
  <w:style w:type="character" w:customStyle="1" w:styleId="WW8Num14z3">
    <w:name w:val="WW8Num14z3"/>
    <w:rsid w:val="00FD3E9E"/>
  </w:style>
  <w:style w:type="character" w:customStyle="1" w:styleId="WW8Num14z4">
    <w:name w:val="WW8Num14z4"/>
    <w:rsid w:val="00FD3E9E"/>
  </w:style>
  <w:style w:type="character" w:customStyle="1" w:styleId="WW8Num14z5">
    <w:name w:val="WW8Num14z5"/>
    <w:rsid w:val="00FD3E9E"/>
  </w:style>
  <w:style w:type="character" w:customStyle="1" w:styleId="WW8Num14z6">
    <w:name w:val="WW8Num14z6"/>
    <w:rsid w:val="00FD3E9E"/>
  </w:style>
  <w:style w:type="character" w:customStyle="1" w:styleId="WW8Num14z7">
    <w:name w:val="WW8Num14z7"/>
    <w:rsid w:val="00FD3E9E"/>
  </w:style>
  <w:style w:type="character" w:customStyle="1" w:styleId="WW8Num14z8">
    <w:name w:val="WW8Num14z8"/>
    <w:rsid w:val="00FD3E9E"/>
  </w:style>
  <w:style w:type="character" w:customStyle="1" w:styleId="WW8Num15z1">
    <w:name w:val="WW8Num15z1"/>
    <w:rsid w:val="00FD3E9E"/>
    <w:rPr>
      <w:rFonts w:ascii="Courier New" w:hAnsi="Courier New" w:cs="Courier New" w:hint="default"/>
    </w:rPr>
  </w:style>
  <w:style w:type="character" w:customStyle="1" w:styleId="WW8Num15z3">
    <w:name w:val="WW8Num15z3"/>
    <w:rsid w:val="00FD3E9E"/>
    <w:rPr>
      <w:rFonts w:ascii="Symbol" w:hAnsi="Symbol" w:cs="Symbol" w:hint="default"/>
    </w:rPr>
  </w:style>
  <w:style w:type="character" w:customStyle="1" w:styleId="WW8Num16z1">
    <w:name w:val="WW8Num16z1"/>
    <w:rsid w:val="00FD3E9E"/>
  </w:style>
  <w:style w:type="character" w:customStyle="1" w:styleId="WW8Num16z2">
    <w:name w:val="WW8Num16z2"/>
    <w:rsid w:val="00FD3E9E"/>
  </w:style>
  <w:style w:type="character" w:customStyle="1" w:styleId="WW8Num16z3">
    <w:name w:val="WW8Num16z3"/>
    <w:rsid w:val="00FD3E9E"/>
  </w:style>
  <w:style w:type="character" w:customStyle="1" w:styleId="WW8Num16z4">
    <w:name w:val="WW8Num16z4"/>
    <w:rsid w:val="00FD3E9E"/>
  </w:style>
  <w:style w:type="character" w:customStyle="1" w:styleId="WW8Num16z5">
    <w:name w:val="WW8Num16z5"/>
    <w:rsid w:val="00FD3E9E"/>
  </w:style>
  <w:style w:type="character" w:customStyle="1" w:styleId="WW8Num16z6">
    <w:name w:val="WW8Num16z6"/>
    <w:rsid w:val="00FD3E9E"/>
  </w:style>
  <w:style w:type="character" w:customStyle="1" w:styleId="WW8Num16z7">
    <w:name w:val="WW8Num16z7"/>
    <w:rsid w:val="00FD3E9E"/>
  </w:style>
  <w:style w:type="character" w:customStyle="1" w:styleId="WW8Num16z8">
    <w:name w:val="WW8Num16z8"/>
    <w:rsid w:val="00FD3E9E"/>
  </w:style>
  <w:style w:type="character" w:customStyle="1" w:styleId="WW8Num17z1">
    <w:name w:val="WW8Num17z1"/>
    <w:rsid w:val="00FD3E9E"/>
  </w:style>
  <w:style w:type="character" w:customStyle="1" w:styleId="WW8Num17z2">
    <w:name w:val="WW8Num17z2"/>
    <w:rsid w:val="00FD3E9E"/>
  </w:style>
  <w:style w:type="character" w:customStyle="1" w:styleId="WW8Num17z3">
    <w:name w:val="WW8Num17z3"/>
    <w:rsid w:val="00FD3E9E"/>
  </w:style>
  <w:style w:type="character" w:customStyle="1" w:styleId="WW8Num17z4">
    <w:name w:val="WW8Num17z4"/>
    <w:rsid w:val="00FD3E9E"/>
  </w:style>
  <w:style w:type="character" w:customStyle="1" w:styleId="WW8Num17z5">
    <w:name w:val="WW8Num17z5"/>
    <w:rsid w:val="00FD3E9E"/>
  </w:style>
  <w:style w:type="character" w:customStyle="1" w:styleId="WW8Num17z6">
    <w:name w:val="WW8Num17z6"/>
    <w:rsid w:val="00FD3E9E"/>
  </w:style>
  <w:style w:type="character" w:customStyle="1" w:styleId="WW8Num17z7">
    <w:name w:val="WW8Num17z7"/>
    <w:rsid w:val="00FD3E9E"/>
  </w:style>
  <w:style w:type="character" w:customStyle="1" w:styleId="WW8Num17z8">
    <w:name w:val="WW8Num17z8"/>
    <w:rsid w:val="00FD3E9E"/>
  </w:style>
  <w:style w:type="character" w:customStyle="1" w:styleId="WW8Num18z1">
    <w:name w:val="WW8Num18z1"/>
    <w:rsid w:val="00FD3E9E"/>
    <w:rPr>
      <w:rFonts w:ascii="Courier New" w:hAnsi="Courier New" w:cs="Courier New" w:hint="default"/>
    </w:rPr>
  </w:style>
  <w:style w:type="character" w:customStyle="1" w:styleId="WW8Num18z3">
    <w:name w:val="WW8Num18z3"/>
    <w:rsid w:val="00FD3E9E"/>
    <w:rPr>
      <w:rFonts w:ascii="Symbol" w:hAnsi="Symbol" w:cs="Symbol" w:hint="default"/>
    </w:rPr>
  </w:style>
  <w:style w:type="character" w:customStyle="1" w:styleId="WW8Num19z1">
    <w:name w:val="WW8Num19z1"/>
    <w:rsid w:val="00FD3E9E"/>
    <w:rPr>
      <w:rFonts w:ascii="Courier New" w:hAnsi="Courier New" w:cs="Courier New" w:hint="default"/>
    </w:rPr>
  </w:style>
  <w:style w:type="character" w:customStyle="1" w:styleId="WW8Num19z3">
    <w:name w:val="WW8Num19z3"/>
    <w:rsid w:val="00FD3E9E"/>
    <w:rPr>
      <w:rFonts w:ascii="Symbol" w:hAnsi="Symbol" w:cs="Symbol" w:hint="default"/>
    </w:rPr>
  </w:style>
  <w:style w:type="character" w:customStyle="1" w:styleId="WW8Num20z1">
    <w:name w:val="WW8Num20z1"/>
    <w:rsid w:val="00FD3E9E"/>
    <w:rPr>
      <w:rFonts w:ascii="Courier New" w:hAnsi="Courier New" w:cs="Courier New" w:hint="default"/>
    </w:rPr>
  </w:style>
  <w:style w:type="character" w:customStyle="1" w:styleId="WW8Num20z3">
    <w:name w:val="WW8Num20z3"/>
    <w:rsid w:val="00FD3E9E"/>
    <w:rPr>
      <w:rFonts w:ascii="Symbol" w:hAnsi="Symbol" w:cs="Symbol" w:hint="default"/>
    </w:rPr>
  </w:style>
  <w:style w:type="character" w:customStyle="1" w:styleId="WW8Num21z1">
    <w:name w:val="WW8Num21z1"/>
    <w:rsid w:val="00FD3E9E"/>
  </w:style>
  <w:style w:type="character" w:customStyle="1" w:styleId="WW8Num21z2">
    <w:name w:val="WW8Num21z2"/>
    <w:rsid w:val="00FD3E9E"/>
  </w:style>
  <w:style w:type="character" w:customStyle="1" w:styleId="WW8Num21z3">
    <w:name w:val="WW8Num21z3"/>
    <w:rsid w:val="00FD3E9E"/>
  </w:style>
  <w:style w:type="character" w:customStyle="1" w:styleId="WW8Num21z4">
    <w:name w:val="WW8Num21z4"/>
    <w:rsid w:val="00FD3E9E"/>
  </w:style>
  <w:style w:type="character" w:customStyle="1" w:styleId="WW8Num21z5">
    <w:name w:val="WW8Num21z5"/>
    <w:rsid w:val="00FD3E9E"/>
  </w:style>
  <w:style w:type="character" w:customStyle="1" w:styleId="WW8Num21z6">
    <w:name w:val="WW8Num21z6"/>
    <w:rsid w:val="00FD3E9E"/>
  </w:style>
  <w:style w:type="character" w:customStyle="1" w:styleId="WW8Num21z7">
    <w:name w:val="WW8Num21z7"/>
    <w:rsid w:val="00FD3E9E"/>
  </w:style>
  <w:style w:type="character" w:customStyle="1" w:styleId="WW8Num21z8">
    <w:name w:val="WW8Num21z8"/>
    <w:rsid w:val="00FD3E9E"/>
  </w:style>
  <w:style w:type="character" w:customStyle="1" w:styleId="WW8Num22z1">
    <w:name w:val="WW8Num22z1"/>
    <w:rsid w:val="00FD3E9E"/>
    <w:rPr>
      <w:rFonts w:ascii="Courier New" w:hAnsi="Courier New" w:cs="Courier New" w:hint="default"/>
    </w:rPr>
  </w:style>
  <w:style w:type="character" w:customStyle="1" w:styleId="WW8Num22z3">
    <w:name w:val="WW8Num22z3"/>
    <w:rsid w:val="00FD3E9E"/>
    <w:rPr>
      <w:rFonts w:ascii="Symbol" w:hAnsi="Symbol" w:cs="Symbol" w:hint="default"/>
    </w:rPr>
  </w:style>
  <w:style w:type="character" w:customStyle="1" w:styleId="WW8Num23z1">
    <w:name w:val="WW8Num23z1"/>
    <w:rsid w:val="00FD3E9E"/>
    <w:rPr>
      <w:rFonts w:ascii="Courier New" w:hAnsi="Courier New" w:cs="Courier New" w:hint="default"/>
    </w:rPr>
  </w:style>
  <w:style w:type="character" w:customStyle="1" w:styleId="WW8Num23z3">
    <w:name w:val="WW8Num23z3"/>
    <w:rsid w:val="00FD3E9E"/>
    <w:rPr>
      <w:rFonts w:ascii="Symbol" w:hAnsi="Symbol" w:cs="Symbol" w:hint="default"/>
    </w:rPr>
  </w:style>
  <w:style w:type="character" w:customStyle="1" w:styleId="WW8Num24z1">
    <w:name w:val="WW8Num24z1"/>
    <w:rsid w:val="00FD3E9E"/>
    <w:rPr>
      <w:rFonts w:ascii="Courier New" w:hAnsi="Courier New" w:cs="Courier New" w:hint="default"/>
    </w:rPr>
  </w:style>
  <w:style w:type="character" w:customStyle="1" w:styleId="WW8Num24z3">
    <w:name w:val="WW8Num24z3"/>
    <w:rsid w:val="00FD3E9E"/>
    <w:rPr>
      <w:rFonts w:ascii="Symbol" w:hAnsi="Symbol" w:cs="Symbol" w:hint="default"/>
    </w:rPr>
  </w:style>
  <w:style w:type="character" w:customStyle="1" w:styleId="WW8Num26z4">
    <w:name w:val="WW8Num26z4"/>
    <w:rsid w:val="00FD3E9E"/>
  </w:style>
  <w:style w:type="character" w:customStyle="1" w:styleId="WW8Num26z5">
    <w:name w:val="WW8Num26z5"/>
    <w:rsid w:val="00FD3E9E"/>
  </w:style>
  <w:style w:type="character" w:customStyle="1" w:styleId="WW8Num26z6">
    <w:name w:val="WW8Num26z6"/>
    <w:rsid w:val="00FD3E9E"/>
  </w:style>
  <w:style w:type="character" w:customStyle="1" w:styleId="WW8Num26z7">
    <w:name w:val="WW8Num26z7"/>
    <w:rsid w:val="00FD3E9E"/>
  </w:style>
  <w:style w:type="character" w:customStyle="1" w:styleId="WW8Num26z8">
    <w:name w:val="WW8Num26z8"/>
    <w:rsid w:val="00FD3E9E"/>
  </w:style>
  <w:style w:type="character" w:customStyle="1" w:styleId="WW8Num27z1">
    <w:name w:val="WW8Num27z1"/>
    <w:rsid w:val="00FD3E9E"/>
    <w:rPr>
      <w:rFonts w:ascii="Courier New" w:hAnsi="Courier New" w:cs="Courier New" w:hint="default"/>
    </w:rPr>
  </w:style>
  <w:style w:type="character" w:customStyle="1" w:styleId="WW8Num27z3">
    <w:name w:val="WW8Num27z3"/>
    <w:rsid w:val="00FD3E9E"/>
    <w:rPr>
      <w:rFonts w:ascii="Symbol" w:hAnsi="Symbol" w:cs="Symbol" w:hint="default"/>
    </w:rPr>
  </w:style>
  <w:style w:type="character" w:customStyle="1" w:styleId="WW8Num28z1">
    <w:name w:val="WW8Num28z1"/>
    <w:rsid w:val="00FD3E9E"/>
    <w:rPr>
      <w:rFonts w:ascii="Courier New" w:hAnsi="Courier New" w:cs="Courier New" w:hint="default"/>
    </w:rPr>
  </w:style>
  <w:style w:type="character" w:customStyle="1" w:styleId="WW8Num28z3">
    <w:name w:val="WW8Num28z3"/>
    <w:rsid w:val="00FD3E9E"/>
    <w:rPr>
      <w:rFonts w:ascii="Symbol" w:hAnsi="Symbol" w:cs="Symbol" w:hint="default"/>
    </w:rPr>
  </w:style>
  <w:style w:type="character" w:customStyle="1" w:styleId="WW8Num29z1">
    <w:name w:val="WW8Num29z1"/>
    <w:rsid w:val="00FD3E9E"/>
    <w:rPr>
      <w:rFonts w:ascii="Courier New" w:hAnsi="Courier New" w:cs="Courier New" w:hint="default"/>
    </w:rPr>
  </w:style>
  <w:style w:type="character" w:customStyle="1" w:styleId="WW8Num29z3">
    <w:name w:val="WW8Num29z3"/>
    <w:rsid w:val="00FD3E9E"/>
    <w:rPr>
      <w:rFonts w:ascii="Symbol" w:hAnsi="Symbol" w:cs="Symbol" w:hint="default"/>
    </w:rPr>
  </w:style>
  <w:style w:type="character" w:customStyle="1" w:styleId="WW8Num30z1">
    <w:name w:val="WW8Num30z1"/>
    <w:rsid w:val="00FD3E9E"/>
    <w:rPr>
      <w:rFonts w:ascii="Courier New" w:hAnsi="Courier New" w:cs="Courier New" w:hint="default"/>
    </w:rPr>
  </w:style>
  <w:style w:type="character" w:customStyle="1" w:styleId="WW8Num30z3">
    <w:name w:val="WW8Num30z3"/>
    <w:rsid w:val="00FD3E9E"/>
    <w:rPr>
      <w:rFonts w:ascii="Symbol" w:hAnsi="Symbol" w:cs="Symbol" w:hint="default"/>
    </w:rPr>
  </w:style>
  <w:style w:type="character" w:customStyle="1" w:styleId="WW8Num31z1">
    <w:name w:val="WW8Num31z1"/>
    <w:rsid w:val="00FD3E9E"/>
    <w:rPr>
      <w:rFonts w:ascii="Courier New" w:hAnsi="Courier New" w:cs="Courier New" w:hint="default"/>
    </w:rPr>
  </w:style>
  <w:style w:type="character" w:customStyle="1" w:styleId="WW8Num31z3">
    <w:name w:val="WW8Num31z3"/>
    <w:rsid w:val="00FD3E9E"/>
    <w:rPr>
      <w:rFonts w:ascii="Symbol" w:hAnsi="Symbol" w:cs="Symbol" w:hint="default"/>
    </w:rPr>
  </w:style>
  <w:style w:type="character" w:customStyle="1" w:styleId="WW8Num32z1">
    <w:name w:val="WW8Num32z1"/>
    <w:rsid w:val="00FD3E9E"/>
    <w:rPr>
      <w:rFonts w:ascii="Courier New" w:hAnsi="Courier New" w:cs="Courier New" w:hint="default"/>
    </w:rPr>
  </w:style>
  <w:style w:type="character" w:customStyle="1" w:styleId="WW8Num32z2">
    <w:name w:val="WW8Num32z2"/>
    <w:rsid w:val="00FD3E9E"/>
    <w:rPr>
      <w:rFonts w:ascii="Times New Roman" w:eastAsia="Calibri" w:hAnsi="Times New Roman" w:cs="Times New Roman"/>
    </w:rPr>
  </w:style>
  <w:style w:type="character" w:customStyle="1" w:styleId="WW8Num32z3">
    <w:name w:val="WW8Num32z3"/>
    <w:rsid w:val="00FD3E9E"/>
    <w:rPr>
      <w:rFonts w:ascii="Symbol" w:hAnsi="Symbol" w:cs="Symbol" w:hint="default"/>
    </w:rPr>
  </w:style>
  <w:style w:type="character" w:customStyle="1" w:styleId="WW8Num33z1">
    <w:name w:val="WW8Num33z1"/>
    <w:rsid w:val="00FD3E9E"/>
  </w:style>
  <w:style w:type="character" w:customStyle="1" w:styleId="WW8Num33z2">
    <w:name w:val="WW8Num33z2"/>
    <w:rsid w:val="00FD3E9E"/>
  </w:style>
  <w:style w:type="character" w:customStyle="1" w:styleId="WW8Num33z3">
    <w:name w:val="WW8Num33z3"/>
    <w:rsid w:val="00FD3E9E"/>
  </w:style>
  <w:style w:type="character" w:customStyle="1" w:styleId="WW8Num33z4">
    <w:name w:val="WW8Num33z4"/>
    <w:rsid w:val="00FD3E9E"/>
  </w:style>
  <w:style w:type="character" w:customStyle="1" w:styleId="WW8Num33z5">
    <w:name w:val="WW8Num33z5"/>
    <w:rsid w:val="00FD3E9E"/>
  </w:style>
  <w:style w:type="character" w:customStyle="1" w:styleId="WW8Num33z6">
    <w:name w:val="WW8Num33z6"/>
    <w:rsid w:val="00FD3E9E"/>
  </w:style>
  <w:style w:type="character" w:customStyle="1" w:styleId="WW8Num33z7">
    <w:name w:val="WW8Num33z7"/>
    <w:rsid w:val="00FD3E9E"/>
  </w:style>
  <w:style w:type="character" w:customStyle="1" w:styleId="WW8Num33z8">
    <w:name w:val="WW8Num33z8"/>
    <w:rsid w:val="00FD3E9E"/>
  </w:style>
  <w:style w:type="character" w:customStyle="1" w:styleId="WW8Num34z1">
    <w:name w:val="WW8Num34z1"/>
    <w:rsid w:val="00FD3E9E"/>
    <w:rPr>
      <w:rFonts w:ascii="Courier New" w:hAnsi="Courier New" w:cs="Courier New" w:hint="default"/>
    </w:rPr>
  </w:style>
  <w:style w:type="character" w:customStyle="1" w:styleId="WW8Num34z3">
    <w:name w:val="WW8Num34z3"/>
    <w:rsid w:val="00FD3E9E"/>
    <w:rPr>
      <w:rFonts w:ascii="Symbol" w:hAnsi="Symbol" w:cs="Symbol" w:hint="default"/>
    </w:rPr>
  </w:style>
  <w:style w:type="character" w:customStyle="1" w:styleId="WW8Num35z1">
    <w:name w:val="WW8Num35z1"/>
    <w:rsid w:val="00FD3E9E"/>
    <w:rPr>
      <w:rFonts w:ascii="Courier New" w:hAnsi="Courier New" w:cs="Courier New" w:hint="default"/>
    </w:rPr>
  </w:style>
  <w:style w:type="character" w:customStyle="1" w:styleId="WW8Num35z2">
    <w:name w:val="WW8Num35z2"/>
    <w:rsid w:val="00FD3E9E"/>
    <w:rPr>
      <w:rFonts w:ascii="Wingdings" w:hAnsi="Wingdings" w:cs="Wingdings" w:hint="default"/>
    </w:rPr>
  </w:style>
  <w:style w:type="character" w:customStyle="1" w:styleId="WW8Num35z3">
    <w:name w:val="WW8Num35z3"/>
    <w:rsid w:val="00FD3E9E"/>
    <w:rPr>
      <w:rFonts w:ascii="Symbol" w:hAnsi="Symbol" w:cs="Symbol" w:hint="default"/>
    </w:rPr>
  </w:style>
  <w:style w:type="character" w:customStyle="1" w:styleId="WW8Num36z1">
    <w:name w:val="WW8Num36z1"/>
    <w:rsid w:val="00FD3E9E"/>
    <w:rPr>
      <w:rFonts w:ascii="Courier New" w:hAnsi="Courier New" w:cs="Courier New" w:hint="default"/>
    </w:rPr>
  </w:style>
  <w:style w:type="character" w:customStyle="1" w:styleId="WW8Num36z3">
    <w:name w:val="WW8Num36z3"/>
    <w:rsid w:val="00FD3E9E"/>
    <w:rPr>
      <w:rFonts w:ascii="Symbol" w:hAnsi="Symbol" w:cs="Symbol" w:hint="default"/>
    </w:rPr>
  </w:style>
  <w:style w:type="character" w:customStyle="1" w:styleId="WW8Num37z1">
    <w:name w:val="WW8Num37z1"/>
    <w:rsid w:val="00FD3E9E"/>
    <w:rPr>
      <w:rFonts w:ascii="Courier New" w:hAnsi="Courier New" w:cs="Courier New" w:hint="default"/>
    </w:rPr>
  </w:style>
  <w:style w:type="character" w:customStyle="1" w:styleId="WW8Num37z3">
    <w:name w:val="WW8Num37z3"/>
    <w:rsid w:val="00FD3E9E"/>
    <w:rPr>
      <w:rFonts w:ascii="Symbol" w:hAnsi="Symbol" w:cs="Symbol" w:hint="default"/>
    </w:rPr>
  </w:style>
  <w:style w:type="character" w:customStyle="1" w:styleId="WW8Num38z1">
    <w:name w:val="WW8Num38z1"/>
    <w:rsid w:val="00FD3E9E"/>
    <w:rPr>
      <w:rFonts w:ascii="Courier New" w:hAnsi="Courier New" w:cs="Courier New" w:hint="default"/>
    </w:rPr>
  </w:style>
  <w:style w:type="character" w:customStyle="1" w:styleId="WW8Num38z3">
    <w:name w:val="WW8Num38z3"/>
    <w:rsid w:val="00FD3E9E"/>
    <w:rPr>
      <w:rFonts w:ascii="Symbol" w:hAnsi="Symbol" w:cs="Symbol" w:hint="default"/>
    </w:rPr>
  </w:style>
  <w:style w:type="character" w:customStyle="1" w:styleId="WW8Num40z0">
    <w:name w:val="WW8Num40z0"/>
    <w:rsid w:val="00FD3E9E"/>
    <w:rPr>
      <w:rFonts w:ascii="Arial Narrow" w:hAnsi="Arial Narrow" w:cs="Arial Narrow" w:hint="default"/>
      <w:b/>
      <w:i/>
      <w:iCs/>
      <w:color w:val="FF0000"/>
      <w:sz w:val="24"/>
      <w:szCs w:val="24"/>
    </w:rPr>
  </w:style>
  <w:style w:type="character" w:customStyle="1" w:styleId="WW8Num40z1">
    <w:name w:val="WW8Num40z1"/>
    <w:rsid w:val="00FD3E9E"/>
  </w:style>
  <w:style w:type="character" w:customStyle="1" w:styleId="WW8Num40z2">
    <w:name w:val="WW8Num40z2"/>
    <w:rsid w:val="00FD3E9E"/>
  </w:style>
  <w:style w:type="character" w:customStyle="1" w:styleId="WW8Num40z3">
    <w:name w:val="WW8Num40z3"/>
    <w:rsid w:val="00FD3E9E"/>
  </w:style>
  <w:style w:type="character" w:customStyle="1" w:styleId="WW8Num40z4">
    <w:name w:val="WW8Num40z4"/>
    <w:rsid w:val="00FD3E9E"/>
  </w:style>
  <w:style w:type="character" w:customStyle="1" w:styleId="WW8Num40z5">
    <w:name w:val="WW8Num40z5"/>
    <w:rsid w:val="00FD3E9E"/>
  </w:style>
  <w:style w:type="character" w:customStyle="1" w:styleId="WW8Num40z6">
    <w:name w:val="WW8Num40z6"/>
    <w:rsid w:val="00FD3E9E"/>
  </w:style>
  <w:style w:type="character" w:customStyle="1" w:styleId="WW8Num40z7">
    <w:name w:val="WW8Num40z7"/>
    <w:rsid w:val="00FD3E9E"/>
  </w:style>
  <w:style w:type="character" w:customStyle="1" w:styleId="WW8Num40z8">
    <w:name w:val="WW8Num40z8"/>
    <w:rsid w:val="00FD3E9E"/>
  </w:style>
  <w:style w:type="character" w:customStyle="1" w:styleId="WW8Num41z0">
    <w:name w:val="WW8Num41z0"/>
    <w:rsid w:val="00FD3E9E"/>
    <w:rPr>
      <w:rFonts w:ascii="Wingdings" w:hAnsi="Wingdings" w:cs="Wingdings" w:hint="default"/>
    </w:rPr>
  </w:style>
  <w:style w:type="character" w:customStyle="1" w:styleId="WW8Num41z1">
    <w:name w:val="WW8Num41z1"/>
    <w:rsid w:val="00FD3E9E"/>
    <w:rPr>
      <w:rFonts w:ascii="Courier New" w:hAnsi="Courier New" w:cs="Courier New" w:hint="default"/>
    </w:rPr>
  </w:style>
  <w:style w:type="character" w:customStyle="1" w:styleId="WW8Num41z3">
    <w:name w:val="WW8Num41z3"/>
    <w:rsid w:val="00FD3E9E"/>
    <w:rPr>
      <w:rFonts w:ascii="Symbol" w:hAnsi="Symbol" w:cs="Symbol" w:hint="default"/>
    </w:rPr>
  </w:style>
  <w:style w:type="character" w:customStyle="1" w:styleId="WW8Num42z0">
    <w:name w:val="WW8Num42z0"/>
    <w:rsid w:val="00FD3E9E"/>
    <w:rPr>
      <w:rFonts w:ascii="Arial Narrow" w:eastAsia="Times New Roman" w:hAnsi="Arial Narrow" w:cs="Arial"/>
      <w:bCs/>
      <w:sz w:val="24"/>
    </w:rPr>
  </w:style>
  <w:style w:type="character" w:customStyle="1" w:styleId="WW8Num42z1">
    <w:name w:val="WW8Num42z1"/>
    <w:rsid w:val="00FD3E9E"/>
  </w:style>
  <w:style w:type="character" w:customStyle="1" w:styleId="WW8Num42z2">
    <w:name w:val="WW8Num42z2"/>
    <w:rsid w:val="00FD3E9E"/>
  </w:style>
  <w:style w:type="character" w:customStyle="1" w:styleId="WW8Num42z3">
    <w:name w:val="WW8Num42z3"/>
    <w:rsid w:val="00FD3E9E"/>
  </w:style>
  <w:style w:type="character" w:customStyle="1" w:styleId="WW8Num42z4">
    <w:name w:val="WW8Num42z4"/>
    <w:rsid w:val="00FD3E9E"/>
  </w:style>
  <w:style w:type="character" w:customStyle="1" w:styleId="WW8Num42z5">
    <w:name w:val="WW8Num42z5"/>
    <w:rsid w:val="00FD3E9E"/>
  </w:style>
  <w:style w:type="character" w:customStyle="1" w:styleId="WW8Num42z6">
    <w:name w:val="WW8Num42z6"/>
    <w:rsid w:val="00FD3E9E"/>
  </w:style>
  <w:style w:type="character" w:customStyle="1" w:styleId="WW8Num42z7">
    <w:name w:val="WW8Num42z7"/>
    <w:rsid w:val="00FD3E9E"/>
  </w:style>
  <w:style w:type="character" w:customStyle="1" w:styleId="WW8Num42z8">
    <w:name w:val="WW8Num42z8"/>
    <w:rsid w:val="00FD3E9E"/>
  </w:style>
  <w:style w:type="character" w:customStyle="1" w:styleId="WW8Num43z0">
    <w:name w:val="WW8Num43z0"/>
    <w:rsid w:val="00FD3E9E"/>
    <w:rPr>
      <w:rFonts w:ascii="Times New Roman" w:hAnsi="Times New Roman" w:cs="Times New Roman" w:hint="default"/>
      <w:i/>
      <w:sz w:val="24"/>
      <w:szCs w:val="24"/>
    </w:rPr>
  </w:style>
  <w:style w:type="character" w:customStyle="1" w:styleId="WW8Num43z1">
    <w:name w:val="WW8Num43z1"/>
    <w:rsid w:val="00FD3E9E"/>
  </w:style>
  <w:style w:type="character" w:customStyle="1" w:styleId="WW8Num43z2">
    <w:name w:val="WW8Num43z2"/>
    <w:rsid w:val="00FD3E9E"/>
  </w:style>
  <w:style w:type="character" w:customStyle="1" w:styleId="WW8Num43z3">
    <w:name w:val="WW8Num43z3"/>
    <w:rsid w:val="00FD3E9E"/>
  </w:style>
  <w:style w:type="character" w:customStyle="1" w:styleId="WW8Num43z4">
    <w:name w:val="WW8Num43z4"/>
    <w:rsid w:val="00FD3E9E"/>
  </w:style>
  <w:style w:type="character" w:customStyle="1" w:styleId="WW8Num43z5">
    <w:name w:val="WW8Num43z5"/>
    <w:rsid w:val="00FD3E9E"/>
  </w:style>
  <w:style w:type="character" w:customStyle="1" w:styleId="WW8Num43z6">
    <w:name w:val="WW8Num43z6"/>
    <w:rsid w:val="00FD3E9E"/>
  </w:style>
  <w:style w:type="character" w:customStyle="1" w:styleId="WW8Num43z7">
    <w:name w:val="WW8Num43z7"/>
    <w:rsid w:val="00FD3E9E"/>
  </w:style>
  <w:style w:type="character" w:customStyle="1" w:styleId="WW8Num43z8">
    <w:name w:val="WW8Num43z8"/>
    <w:rsid w:val="00FD3E9E"/>
  </w:style>
  <w:style w:type="character" w:customStyle="1" w:styleId="WW8Num44z0">
    <w:name w:val="WW8Num44z0"/>
    <w:rsid w:val="00FD3E9E"/>
    <w:rPr>
      <w:rFonts w:ascii="Wingdings" w:hAnsi="Wingdings" w:cs="Wingdings" w:hint="default"/>
      <w:sz w:val="24"/>
      <w:szCs w:val="32"/>
    </w:rPr>
  </w:style>
  <w:style w:type="character" w:customStyle="1" w:styleId="WW8Num44z1">
    <w:name w:val="WW8Num44z1"/>
    <w:rsid w:val="00FD3E9E"/>
    <w:rPr>
      <w:rFonts w:ascii="Courier New" w:hAnsi="Courier New" w:cs="Courier New" w:hint="default"/>
    </w:rPr>
  </w:style>
  <w:style w:type="character" w:customStyle="1" w:styleId="WW8Num44z3">
    <w:name w:val="WW8Num44z3"/>
    <w:rsid w:val="00FD3E9E"/>
    <w:rPr>
      <w:rFonts w:ascii="Symbol" w:hAnsi="Symbol" w:cs="Symbol" w:hint="default"/>
    </w:rPr>
  </w:style>
  <w:style w:type="character" w:customStyle="1" w:styleId="WW8Num45z0">
    <w:name w:val="WW8Num45z0"/>
    <w:rsid w:val="00FD3E9E"/>
    <w:rPr>
      <w:rFonts w:ascii="Wingdings" w:hAnsi="Wingdings" w:cs="Wingdings" w:hint="default"/>
      <w:color w:val="FF0000"/>
      <w:sz w:val="24"/>
      <w:szCs w:val="24"/>
    </w:rPr>
  </w:style>
  <w:style w:type="character" w:customStyle="1" w:styleId="WW8Num45z1">
    <w:name w:val="WW8Num45z1"/>
    <w:rsid w:val="00FD3E9E"/>
    <w:rPr>
      <w:rFonts w:ascii="Courier New" w:hAnsi="Courier New" w:cs="Courier New" w:hint="default"/>
    </w:rPr>
  </w:style>
  <w:style w:type="character" w:customStyle="1" w:styleId="WW8Num45z3">
    <w:name w:val="WW8Num45z3"/>
    <w:rsid w:val="00FD3E9E"/>
    <w:rPr>
      <w:rFonts w:ascii="Symbol" w:hAnsi="Symbol" w:cs="Symbol" w:hint="default"/>
    </w:rPr>
  </w:style>
  <w:style w:type="character" w:customStyle="1" w:styleId="ListParagraphChar">
    <w:name w:val="List Paragraph Char"/>
    <w:rsid w:val="00FD3E9E"/>
  </w:style>
  <w:style w:type="character" w:customStyle="1" w:styleId="TitleChar">
    <w:name w:val="Title Char"/>
    <w:rsid w:val="00FD3E9E"/>
    <w:rPr>
      <w:rFonts w:ascii="Calibri Light" w:eastAsia="Times New Roman" w:hAnsi="Calibri Light" w:cs="Times New Roman"/>
      <w:spacing w:val="-10"/>
      <w:kern w:val="2"/>
      <w:sz w:val="56"/>
      <w:szCs w:val="56"/>
      <w:lang w:val="fr-MC"/>
    </w:rPr>
  </w:style>
  <w:style w:type="character" w:customStyle="1" w:styleId="Heading1Char">
    <w:name w:val="Heading 1 Char"/>
    <w:rsid w:val="00FD3E9E"/>
    <w:rPr>
      <w:rFonts w:ascii="Calibri Light" w:eastAsia="Times New Roman" w:hAnsi="Calibri Light" w:cs="Times New Roman"/>
      <w:b/>
      <w:bCs/>
      <w:kern w:val="2"/>
      <w:sz w:val="32"/>
      <w:szCs w:val="32"/>
      <w:lang w:val="fr-MC"/>
    </w:rPr>
  </w:style>
  <w:style w:type="character" w:styleId="lev">
    <w:name w:val="Strong"/>
    <w:qFormat/>
    <w:rsid w:val="00FD3E9E"/>
    <w:rPr>
      <w:b/>
      <w:bCs/>
    </w:rPr>
  </w:style>
  <w:style w:type="character" w:customStyle="1" w:styleId="BodyTextChar">
    <w:name w:val="Body Text Char"/>
    <w:rsid w:val="00FD3E9E"/>
    <w:rPr>
      <w:rFonts w:ascii="Times New Roman" w:eastAsia="Arial" w:hAnsi="Times New Roman" w:cs="Times New Roman"/>
      <w:lang w:val="fr-CA"/>
    </w:rPr>
  </w:style>
  <w:style w:type="character" w:customStyle="1" w:styleId="Heading2Char">
    <w:name w:val="Heading 2 Char"/>
    <w:rsid w:val="00FD3E9E"/>
    <w:rPr>
      <w:rFonts w:ascii="Calibri Light" w:eastAsia="Times New Roman" w:hAnsi="Calibri Light" w:cs="Times New Roman"/>
      <w:color w:val="2E74B5"/>
      <w:sz w:val="26"/>
      <w:szCs w:val="26"/>
    </w:rPr>
  </w:style>
  <w:style w:type="character" w:styleId="Lienhypertexte">
    <w:name w:val="Hyperlink"/>
    <w:uiPriority w:val="99"/>
    <w:rsid w:val="00FD3E9E"/>
    <w:rPr>
      <w:color w:val="0563C1"/>
      <w:u w:val="single"/>
    </w:rPr>
  </w:style>
  <w:style w:type="character" w:customStyle="1" w:styleId="HeaderChar">
    <w:name w:val="Header Char"/>
    <w:basedOn w:val="Policepardfaut"/>
    <w:rsid w:val="00FD3E9E"/>
  </w:style>
  <w:style w:type="character" w:customStyle="1" w:styleId="FooterChar">
    <w:name w:val="Footer Char"/>
    <w:basedOn w:val="Policepardfaut"/>
    <w:rsid w:val="00FD3E9E"/>
  </w:style>
  <w:style w:type="character" w:customStyle="1" w:styleId="BalloonTextChar">
    <w:name w:val="Balloon Text Char"/>
    <w:rsid w:val="00FD3E9E"/>
    <w:rPr>
      <w:rFonts w:ascii="Segoe UI" w:hAnsi="Segoe UI" w:cs="Segoe UI"/>
      <w:sz w:val="18"/>
      <w:szCs w:val="18"/>
    </w:rPr>
  </w:style>
  <w:style w:type="character" w:styleId="Marquedecommentaire">
    <w:name w:val="annotation reference"/>
    <w:rsid w:val="00FD3E9E"/>
    <w:rPr>
      <w:sz w:val="16"/>
      <w:szCs w:val="16"/>
    </w:rPr>
  </w:style>
  <w:style w:type="character" w:customStyle="1" w:styleId="CommentTextChar">
    <w:name w:val="Comment Text Char"/>
    <w:rsid w:val="00FD3E9E"/>
    <w:rPr>
      <w:sz w:val="20"/>
      <w:szCs w:val="20"/>
    </w:rPr>
  </w:style>
  <w:style w:type="character" w:customStyle="1" w:styleId="CommentSubjectChar">
    <w:name w:val="Comment Subject Char"/>
    <w:rsid w:val="00FD3E9E"/>
    <w:rPr>
      <w:b/>
      <w:bCs/>
      <w:sz w:val="20"/>
      <w:szCs w:val="20"/>
    </w:rPr>
  </w:style>
  <w:style w:type="character" w:customStyle="1" w:styleId="markedcontent">
    <w:name w:val="markedcontent"/>
    <w:basedOn w:val="Policepardfaut"/>
    <w:rsid w:val="00FD3E9E"/>
  </w:style>
  <w:style w:type="character" w:customStyle="1" w:styleId="d2edcug0">
    <w:name w:val="d2edcug0"/>
    <w:basedOn w:val="Policepardfaut"/>
    <w:rsid w:val="00FD3E9E"/>
  </w:style>
  <w:style w:type="character" w:customStyle="1" w:styleId="fullarticletexte">
    <w:name w:val="fullarticletexte"/>
    <w:basedOn w:val="Policepardfaut"/>
    <w:rsid w:val="00FD3E9E"/>
  </w:style>
  <w:style w:type="character" w:styleId="Accentuation">
    <w:name w:val="Emphasis"/>
    <w:qFormat/>
    <w:rsid w:val="00FD3E9E"/>
    <w:rPr>
      <w:i/>
      <w:iCs/>
    </w:rPr>
  </w:style>
  <w:style w:type="character" w:customStyle="1" w:styleId="Heading3Char">
    <w:name w:val="Heading 3 Char"/>
    <w:rsid w:val="00FD3E9E"/>
    <w:rPr>
      <w:rFonts w:ascii="Calibri Light" w:eastAsia="Times New Roman" w:hAnsi="Calibri Light" w:cs="Times New Roman"/>
      <w:b/>
      <w:bCs/>
      <w:sz w:val="26"/>
      <w:szCs w:val="26"/>
    </w:rPr>
  </w:style>
  <w:style w:type="character" w:customStyle="1" w:styleId="paranumber">
    <w:name w:val="paranumber"/>
    <w:rsid w:val="00FD3E9E"/>
  </w:style>
  <w:style w:type="character" w:customStyle="1" w:styleId="Puces">
    <w:name w:val="Puces"/>
    <w:rsid w:val="00FD3E9E"/>
    <w:rPr>
      <w:rFonts w:ascii="OpenSymbol" w:eastAsia="OpenSymbol" w:hAnsi="OpenSymbol" w:cs="OpenSymbol"/>
    </w:rPr>
  </w:style>
  <w:style w:type="paragraph" w:customStyle="1" w:styleId="Titre10">
    <w:name w:val="Titre1"/>
    <w:basedOn w:val="Normal"/>
    <w:next w:val="Normal"/>
    <w:rsid w:val="00FD3E9E"/>
    <w:pPr>
      <w:suppressAutoHyphens/>
      <w:spacing w:after="0" w:line="240" w:lineRule="auto"/>
      <w:contextualSpacing/>
    </w:pPr>
    <w:rPr>
      <w:rFonts w:ascii="Calibri Light" w:eastAsia="Times New Roman" w:hAnsi="Calibri Light" w:cs="Times New Roman"/>
      <w:spacing w:val="-10"/>
      <w:kern w:val="2"/>
      <w:sz w:val="56"/>
      <w:szCs w:val="56"/>
      <w:lang w:val="fr-MC" w:eastAsia="zh-CN"/>
    </w:rPr>
  </w:style>
  <w:style w:type="paragraph" w:styleId="Corpsdetexte">
    <w:name w:val="Body Text"/>
    <w:basedOn w:val="Normal"/>
    <w:link w:val="CorpsdetexteCar"/>
    <w:rsid w:val="00FD3E9E"/>
    <w:pPr>
      <w:suppressAutoHyphens/>
      <w:spacing w:before="120" w:after="120" w:line="264" w:lineRule="auto"/>
      <w:jc w:val="both"/>
    </w:pPr>
    <w:rPr>
      <w:rFonts w:ascii="Times New Roman" w:eastAsia="Arial" w:hAnsi="Times New Roman" w:cs="Times New Roman"/>
      <w:lang w:val="fr-CA" w:eastAsia="zh-CN"/>
    </w:rPr>
  </w:style>
  <w:style w:type="character" w:customStyle="1" w:styleId="CorpsdetexteCar">
    <w:name w:val="Corps de texte Car"/>
    <w:basedOn w:val="Policepardfaut"/>
    <w:link w:val="Corpsdetexte"/>
    <w:rsid w:val="00FD3E9E"/>
    <w:rPr>
      <w:rFonts w:ascii="Times New Roman" w:eastAsia="Arial" w:hAnsi="Times New Roman" w:cs="Times New Roman"/>
      <w:lang w:val="fr-CA" w:eastAsia="zh-CN"/>
    </w:rPr>
  </w:style>
  <w:style w:type="paragraph" w:styleId="Liste">
    <w:name w:val="List"/>
    <w:basedOn w:val="Corpsdetexte"/>
    <w:rsid w:val="00FD3E9E"/>
    <w:rPr>
      <w:rFonts w:cs="Lucida Sans"/>
    </w:rPr>
  </w:style>
  <w:style w:type="paragraph" w:customStyle="1" w:styleId="Index">
    <w:name w:val="Index"/>
    <w:basedOn w:val="Normal"/>
    <w:rsid w:val="00FD3E9E"/>
    <w:pPr>
      <w:suppressLineNumbers/>
      <w:suppressAutoHyphens/>
      <w:spacing w:line="252" w:lineRule="auto"/>
    </w:pPr>
    <w:rPr>
      <w:rFonts w:ascii="Calibri" w:eastAsia="Calibri" w:hAnsi="Calibri" w:cs="Lucida Sans"/>
      <w:lang w:eastAsia="zh-CN"/>
    </w:rPr>
  </w:style>
  <w:style w:type="paragraph" w:styleId="NormalWeb">
    <w:name w:val="Normal (Web)"/>
    <w:basedOn w:val="Normal"/>
    <w:rsid w:val="00FD3E9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rsid w:val="00FD3E9E"/>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Listepuces">
    <w:name w:val="List Bullet"/>
    <w:basedOn w:val="Corpsdetexte"/>
    <w:rsid w:val="00FD3E9E"/>
    <w:pPr>
      <w:numPr>
        <w:numId w:val="14"/>
      </w:numPr>
      <w:suppressAutoHyphens w:val="0"/>
      <w:spacing w:before="60" w:after="60"/>
      <w:ind w:left="360" w:firstLine="0"/>
    </w:pPr>
    <w:rPr>
      <w:rFonts w:eastAsia="Calibri"/>
      <w:szCs w:val="18"/>
    </w:rPr>
  </w:style>
  <w:style w:type="paragraph" w:customStyle="1" w:styleId="titre2ajust">
    <w:name w:val="titre 2 ajusté"/>
    <w:basedOn w:val="Titre2"/>
    <w:rsid w:val="00FD3E9E"/>
    <w:pPr>
      <w:numPr>
        <w:ilvl w:val="0"/>
        <w:numId w:val="0"/>
      </w:numPr>
      <w:tabs>
        <w:tab w:val="left" w:pos="360"/>
        <w:tab w:val="num" w:pos="3382"/>
      </w:tabs>
      <w:spacing w:before="360" w:after="240" w:line="240" w:lineRule="auto"/>
      <w:ind w:left="1080" w:hanging="1080"/>
      <w:jc w:val="both"/>
    </w:pPr>
    <w:rPr>
      <w:rFonts w:ascii="Arial" w:hAnsi="Arial" w:cs="Arial"/>
      <w:b/>
      <w:bCs/>
      <w:color w:val="0046AD"/>
      <w:kern w:val="2"/>
      <w:sz w:val="24"/>
      <w:szCs w:val="22"/>
      <w:lang w:val="en-CA"/>
    </w:rPr>
  </w:style>
  <w:style w:type="paragraph" w:styleId="En-ttedetabledesmatires">
    <w:name w:val="TOC Heading"/>
    <w:basedOn w:val="Titre1"/>
    <w:next w:val="Normal"/>
    <w:qFormat/>
    <w:rsid w:val="00FD3E9E"/>
    <w:pPr>
      <w:keepLines/>
      <w:numPr>
        <w:numId w:val="0"/>
      </w:numPr>
      <w:spacing w:after="0" w:line="252" w:lineRule="auto"/>
    </w:pPr>
    <w:rPr>
      <w:b w:val="0"/>
      <w:bCs w:val="0"/>
      <w:color w:val="2E74B5"/>
      <w:kern w:val="0"/>
      <w:lang w:val="en-US"/>
    </w:rPr>
  </w:style>
  <w:style w:type="paragraph" w:styleId="TM1">
    <w:name w:val="toc 1"/>
    <w:basedOn w:val="Normal"/>
    <w:next w:val="Normal"/>
    <w:uiPriority w:val="39"/>
    <w:rsid w:val="00FD3E9E"/>
    <w:pPr>
      <w:tabs>
        <w:tab w:val="left" w:pos="440"/>
        <w:tab w:val="right" w:leader="dot" w:pos="9062"/>
      </w:tabs>
      <w:suppressAutoHyphens/>
      <w:spacing w:after="100" w:line="252" w:lineRule="auto"/>
    </w:pPr>
    <w:rPr>
      <w:rFonts w:ascii="Arial Narrow" w:eastAsia="Calibri" w:hAnsi="Arial Narrow" w:cs="Arial Narrow"/>
      <w:b/>
      <w:lang w:val="en-US"/>
    </w:rPr>
  </w:style>
  <w:style w:type="paragraph" w:styleId="TM2">
    <w:name w:val="toc 2"/>
    <w:basedOn w:val="Normal"/>
    <w:next w:val="Normal"/>
    <w:uiPriority w:val="39"/>
    <w:rsid w:val="00FD3E9E"/>
    <w:pPr>
      <w:suppressAutoHyphens/>
      <w:spacing w:after="100" w:line="252" w:lineRule="auto"/>
      <w:ind w:left="220"/>
    </w:pPr>
    <w:rPr>
      <w:rFonts w:ascii="Calibri" w:eastAsia="Calibri" w:hAnsi="Calibri" w:cs="Times New Roman"/>
      <w:lang w:eastAsia="zh-CN"/>
    </w:rPr>
  </w:style>
  <w:style w:type="paragraph" w:styleId="Tabledesillustrations">
    <w:name w:val="table of figures"/>
    <w:basedOn w:val="Normal"/>
    <w:next w:val="Normal"/>
    <w:uiPriority w:val="99"/>
    <w:rsid w:val="00FD3E9E"/>
    <w:pPr>
      <w:suppressAutoHyphens/>
      <w:spacing w:after="0" w:line="252" w:lineRule="auto"/>
    </w:pPr>
    <w:rPr>
      <w:rFonts w:ascii="Calibri" w:eastAsia="Calibri" w:hAnsi="Calibri" w:cs="Times New Roman"/>
      <w:lang w:eastAsia="zh-CN"/>
    </w:rPr>
  </w:style>
  <w:style w:type="paragraph" w:styleId="En-tte">
    <w:name w:val="header"/>
    <w:basedOn w:val="Normal"/>
    <w:link w:val="En-tteCar"/>
    <w:rsid w:val="00FD3E9E"/>
    <w:pPr>
      <w:suppressAutoHyphens/>
      <w:spacing w:after="0" w:line="240" w:lineRule="auto"/>
    </w:pPr>
    <w:rPr>
      <w:rFonts w:ascii="Calibri" w:eastAsia="Calibri" w:hAnsi="Calibri" w:cs="Times New Roman"/>
      <w:lang w:eastAsia="zh-CN"/>
    </w:rPr>
  </w:style>
  <w:style w:type="character" w:customStyle="1" w:styleId="En-tteCar">
    <w:name w:val="En-tête Car"/>
    <w:basedOn w:val="Policepardfaut"/>
    <w:link w:val="En-tte"/>
    <w:rsid w:val="00FD3E9E"/>
    <w:rPr>
      <w:rFonts w:ascii="Calibri" w:eastAsia="Calibri" w:hAnsi="Calibri" w:cs="Times New Roman"/>
      <w:lang w:eastAsia="zh-CN"/>
    </w:rPr>
  </w:style>
  <w:style w:type="paragraph" w:styleId="Pieddepage">
    <w:name w:val="footer"/>
    <w:basedOn w:val="Normal"/>
    <w:link w:val="PieddepageCar"/>
    <w:rsid w:val="00FD3E9E"/>
    <w:pPr>
      <w:suppressAutoHyphens/>
      <w:spacing w:after="0" w:line="240" w:lineRule="auto"/>
    </w:pPr>
    <w:rPr>
      <w:rFonts w:ascii="Calibri" w:eastAsia="Calibri" w:hAnsi="Calibri" w:cs="Times New Roman"/>
      <w:lang w:eastAsia="zh-CN"/>
    </w:rPr>
  </w:style>
  <w:style w:type="character" w:customStyle="1" w:styleId="PieddepageCar">
    <w:name w:val="Pied de page Car"/>
    <w:basedOn w:val="Policepardfaut"/>
    <w:link w:val="Pieddepage"/>
    <w:rsid w:val="00FD3E9E"/>
    <w:rPr>
      <w:rFonts w:ascii="Calibri" w:eastAsia="Calibri" w:hAnsi="Calibri" w:cs="Times New Roman"/>
      <w:lang w:eastAsia="zh-CN"/>
    </w:rPr>
  </w:style>
  <w:style w:type="paragraph" w:styleId="Textedebulles">
    <w:name w:val="Balloon Text"/>
    <w:basedOn w:val="Normal"/>
    <w:link w:val="TextedebullesCar"/>
    <w:rsid w:val="00FD3E9E"/>
    <w:pPr>
      <w:suppressAutoHyphens/>
      <w:spacing w:after="0" w:line="240" w:lineRule="auto"/>
    </w:pPr>
    <w:rPr>
      <w:rFonts w:ascii="Segoe UI" w:eastAsia="Calibri" w:hAnsi="Segoe UI" w:cs="Segoe UI"/>
      <w:sz w:val="18"/>
      <w:szCs w:val="18"/>
      <w:lang w:eastAsia="zh-CN"/>
    </w:rPr>
  </w:style>
  <w:style w:type="character" w:customStyle="1" w:styleId="TextedebullesCar">
    <w:name w:val="Texte de bulles Car"/>
    <w:basedOn w:val="Policepardfaut"/>
    <w:link w:val="Textedebulles"/>
    <w:rsid w:val="00FD3E9E"/>
    <w:rPr>
      <w:rFonts w:ascii="Segoe UI" w:eastAsia="Calibri" w:hAnsi="Segoe UI" w:cs="Segoe UI"/>
      <w:sz w:val="18"/>
      <w:szCs w:val="18"/>
      <w:lang w:eastAsia="zh-CN"/>
    </w:rPr>
  </w:style>
  <w:style w:type="paragraph" w:styleId="Commentaire">
    <w:name w:val="annotation text"/>
    <w:basedOn w:val="Normal"/>
    <w:link w:val="CommentaireCar"/>
    <w:uiPriority w:val="99"/>
    <w:rsid w:val="00FD3E9E"/>
    <w:pPr>
      <w:suppressAutoHyphens/>
      <w:spacing w:line="240" w:lineRule="auto"/>
    </w:pPr>
    <w:rPr>
      <w:rFonts w:ascii="Calibri" w:eastAsia="Calibri" w:hAnsi="Calibri" w:cs="Times New Roman"/>
      <w:sz w:val="20"/>
      <w:szCs w:val="20"/>
      <w:lang w:eastAsia="zh-CN"/>
    </w:rPr>
  </w:style>
  <w:style w:type="character" w:customStyle="1" w:styleId="CommentaireCar">
    <w:name w:val="Commentaire Car"/>
    <w:basedOn w:val="Policepardfaut"/>
    <w:link w:val="Commentaire"/>
    <w:uiPriority w:val="99"/>
    <w:rsid w:val="00FD3E9E"/>
    <w:rPr>
      <w:rFonts w:ascii="Calibri" w:eastAsia="Calibri" w:hAnsi="Calibri" w:cs="Times New Roman"/>
      <w:sz w:val="20"/>
      <w:szCs w:val="20"/>
      <w:lang w:eastAsia="zh-CN"/>
    </w:rPr>
  </w:style>
  <w:style w:type="paragraph" w:styleId="Objetducommentaire">
    <w:name w:val="annotation subject"/>
    <w:basedOn w:val="Commentaire"/>
    <w:next w:val="Commentaire"/>
    <w:link w:val="ObjetducommentaireCar"/>
    <w:rsid w:val="00FD3E9E"/>
    <w:rPr>
      <w:b/>
      <w:bCs/>
    </w:rPr>
  </w:style>
  <w:style w:type="character" w:customStyle="1" w:styleId="ObjetducommentaireCar">
    <w:name w:val="Objet du commentaire Car"/>
    <w:basedOn w:val="CommentaireCar"/>
    <w:link w:val="Objetducommentaire"/>
    <w:rsid w:val="00FD3E9E"/>
    <w:rPr>
      <w:rFonts w:ascii="Calibri" w:eastAsia="Calibri" w:hAnsi="Calibri" w:cs="Times New Roman"/>
      <w:b/>
      <w:bCs/>
      <w:sz w:val="20"/>
      <w:szCs w:val="20"/>
      <w:lang w:eastAsia="zh-CN"/>
    </w:rPr>
  </w:style>
  <w:style w:type="paragraph" w:styleId="Rvision">
    <w:name w:val="Revision"/>
    <w:rsid w:val="00FD3E9E"/>
    <w:pPr>
      <w:suppressAutoHyphens/>
      <w:spacing w:after="0" w:line="240" w:lineRule="auto"/>
    </w:pPr>
    <w:rPr>
      <w:rFonts w:ascii="Calibri" w:eastAsia="Calibri" w:hAnsi="Calibri" w:cs="Times New Roman"/>
      <w:lang w:eastAsia="zh-CN"/>
    </w:rPr>
  </w:style>
  <w:style w:type="paragraph" w:styleId="TM3">
    <w:name w:val="toc 3"/>
    <w:basedOn w:val="Normal"/>
    <w:next w:val="Normal"/>
    <w:rsid w:val="00FD3E9E"/>
    <w:pPr>
      <w:suppressAutoHyphens/>
      <w:spacing w:line="252" w:lineRule="auto"/>
      <w:ind w:left="440"/>
    </w:pPr>
    <w:rPr>
      <w:rFonts w:ascii="Calibri" w:eastAsia="Calibri" w:hAnsi="Calibri" w:cs="Times New Roman"/>
      <w:lang w:eastAsia="zh-CN"/>
    </w:rPr>
  </w:style>
  <w:style w:type="paragraph" w:customStyle="1" w:styleId="texte">
    <w:name w:val="texte"/>
    <w:basedOn w:val="Normal"/>
    <w:rsid w:val="00FD3E9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ontenudetableau">
    <w:name w:val="Contenu de tableau"/>
    <w:basedOn w:val="Normal"/>
    <w:rsid w:val="00FD3E9E"/>
    <w:pPr>
      <w:suppressLineNumbers/>
      <w:suppressAutoHyphens/>
      <w:spacing w:line="252" w:lineRule="auto"/>
    </w:pPr>
    <w:rPr>
      <w:rFonts w:ascii="Calibri" w:eastAsia="Calibri" w:hAnsi="Calibri" w:cs="Times New Roman"/>
      <w:lang w:eastAsia="zh-CN"/>
    </w:rPr>
  </w:style>
  <w:style w:type="paragraph" w:customStyle="1" w:styleId="Titredetableau">
    <w:name w:val="Titre de tableau"/>
    <w:basedOn w:val="Contenudetableau"/>
    <w:rsid w:val="00FD3E9E"/>
    <w:pPr>
      <w:jc w:val="center"/>
    </w:pPr>
    <w:rPr>
      <w:b/>
      <w:bCs/>
    </w:rPr>
  </w:style>
  <w:style w:type="paragraph" w:customStyle="1" w:styleId="Contenudecadre">
    <w:name w:val="Contenu de cadre"/>
    <w:basedOn w:val="Normal"/>
    <w:rsid w:val="00FD3E9E"/>
    <w:pPr>
      <w:suppressAutoHyphens/>
      <w:spacing w:line="252" w:lineRule="auto"/>
    </w:pPr>
    <w:rPr>
      <w:rFonts w:ascii="Calibri" w:eastAsia="Calibri" w:hAnsi="Calibri" w:cs="Times New Roman"/>
      <w:lang w:eastAsia="zh-CN"/>
    </w:rPr>
  </w:style>
  <w:style w:type="paragraph" w:styleId="Sansinterligne">
    <w:name w:val="No Spacing"/>
    <w:uiPriority w:val="1"/>
    <w:qFormat/>
    <w:rsid w:val="009B4CB1"/>
    <w:pPr>
      <w:spacing w:after="0" w:line="240" w:lineRule="auto"/>
    </w:pPr>
    <w:rPr>
      <w:rFonts w:ascii="Constantia" w:eastAsia="Constantia" w:hAnsi="Constantia" w:cs="SimSun"/>
      <w:kern w:val="24"/>
      <w:sz w:val="24"/>
      <w:szCs w:val="32"/>
    </w:rPr>
  </w:style>
  <w:style w:type="paragraph" w:styleId="Bibliographie">
    <w:name w:val="Bibliography"/>
    <w:basedOn w:val="Normal"/>
    <w:next w:val="Normal"/>
    <w:uiPriority w:val="37"/>
    <w:unhideWhenUsed/>
    <w:rsid w:val="00040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863">
      <w:bodyDiv w:val="1"/>
      <w:marLeft w:val="0"/>
      <w:marRight w:val="0"/>
      <w:marTop w:val="0"/>
      <w:marBottom w:val="0"/>
      <w:divBdr>
        <w:top w:val="none" w:sz="0" w:space="0" w:color="auto"/>
        <w:left w:val="none" w:sz="0" w:space="0" w:color="auto"/>
        <w:bottom w:val="none" w:sz="0" w:space="0" w:color="auto"/>
        <w:right w:val="none" w:sz="0" w:space="0" w:color="auto"/>
      </w:divBdr>
    </w:div>
    <w:div w:id="53087445">
      <w:bodyDiv w:val="1"/>
      <w:marLeft w:val="0"/>
      <w:marRight w:val="0"/>
      <w:marTop w:val="0"/>
      <w:marBottom w:val="0"/>
      <w:divBdr>
        <w:top w:val="none" w:sz="0" w:space="0" w:color="auto"/>
        <w:left w:val="none" w:sz="0" w:space="0" w:color="auto"/>
        <w:bottom w:val="none" w:sz="0" w:space="0" w:color="auto"/>
        <w:right w:val="none" w:sz="0" w:space="0" w:color="auto"/>
      </w:divBdr>
    </w:div>
    <w:div w:id="152573032">
      <w:bodyDiv w:val="1"/>
      <w:marLeft w:val="0"/>
      <w:marRight w:val="0"/>
      <w:marTop w:val="0"/>
      <w:marBottom w:val="0"/>
      <w:divBdr>
        <w:top w:val="none" w:sz="0" w:space="0" w:color="auto"/>
        <w:left w:val="none" w:sz="0" w:space="0" w:color="auto"/>
        <w:bottom w:val="none" w:sz="0" w:space="0" w:color="auto"/>
        <w:right w:val="none" w:sz="0" w:space="0" w:color="auto"/>
      </w:divBdr>
    </w:div>
    <w:div w:id="166218344">
      <w:bodyDiv w:val="1"/>
      <w:marLeft w:val="0"/>
      <w:marRight w:val="0"/>
      <w:marTop w:val="0"/>
      <w:marBottom w:val="0"/>
      <w:divBdr>
        <w:top w:val="none" w:sz="0" w:space="0" w:color="auto"/>
        <w:left w:val="none" w:sz="0" w:space="0" w:color="auto"/>
        <w:bottom w:val="none" w:sz="0" w:space="0" w:color="auto"/>
        <w:right w:val="none" w:sz="0" w:space="0" w:color="auto"/>
      </w:divBdr>
    </w:div>
    <w:div w:id="174852075">
      <w:bodyDiv w:val="1"/>
      <w:marLeft w:val="0"/>
      <w:marRight w:val="0"/>
      <w:marTop w:val="0"/>
      <w:marBottom w:val="0"/>
      <w:divBdr>
        <w:top w:val="none" w:sz="0" w:space="0" w:color="auto"/>
        <w:left w:val="none" w:sz="0" w:space="0" w:color="auto"/>
        <w:bottom w:val="none" w:sz="0" w:space="0" w:color="auto"/>
        <w:right w:val="none" w:sz="0" w:space="0" w:color="auto"/>
      </w:divBdr>
    </w:div>
    <w:div w:id="193811562">
      <w:bodyDiv w:val="1"/>
      <w:marLeft w:val="0"/>
      <w:marRight w:val="0"/>
      <w:marTop w:val="0"/>
      <w:marBottom w:val="0"/>
      <w:divBdr>
        <w:top w:val="none" w:sz="0" w:space="0" w:color="auto"/>
        <w:left w:val="none" w:sz="0" w:space="0" w:color="auto"/>
        <w:bottom w:val="none" w:sz="0" w:space="0" w:color="auto"/>
        <w:right w:val="none" w:sz="0" w:space="0" w:color="auto"/>
      </w:divBdr>
    </w:div>
    <w:div w:id="243075957">
      <w:bodyDiv w:val="1"/>
      <w:marLeft w:val="0"/>
      <w:marRight w:val="0"/>
      <w:marTop w:val="0"/>
      <w:marBottom w:val="0"/>
      <w:divBdr>
        <w:top w:val="none" w:sz="0" w:space="0" w:color="auto"/>
        <w:left w:val="none" w:sz="0" w:space="0" w:color="auto"/>
        <w:bottom w:val="none" w:sz="0" w:space="0" w:color="auto"/>
        <w:right w:val="none" w:sz="0" w:space="0" w:color="auto"/>
      </w:divBdr>
    </w:div>
    <w:div w:id="252277121">
      <w:bodyDiv w:val="1"/>
      <w:marLeft w:val="0"/>
      <w:marRight w:val="0"/>
      <w:marTop w:val="0"/>
      <w:marBottom w:val="0"/>
      <w:divBdr>
        <w:top w:val="none" w:sz="0" w:space="0" w:color="auto"/>
        <w:left w:val="none" w:sz="0" w:space="0" w:color="auto"/>
        <w:bottom w:val="none" w:sz="0" w:space="0" w:color="auto"/>
        <w:right w:val="none" w:sz="0" w:space="0" w:color="auto"/>
      </w:divBdr>
    </w:div>
    <w:div w:id="261963681">
      <w:bodyDiv w:val="1"/>
      <w:marLeft w:val="0"/>
      <w:marRight w:val="0"/>
      <w:marTop w:val="0"/>
      <w:marBottom w:val="0"/>
      <w:divBdr>
        <w:top w:val="none" w:sz="0" w:space="0" w:color="auto"/>
        <w:left w:val="none" w:sz="0" w:space="0" w:color="auto"/>
        <w:bottom w:val="none" w:sz="0" w:space="0" w:color="auto"/>
        <w:right w:val="none" w:sz="0" w:space="0" w:color="auto"/>
      </w:divBdr>
    </w:div>
    <w:div w:id="282269346">
      <w:bodyDiv w:val="1"/>
      <w:marLeft w:val="0"/>
      <w:marRight w:val="0"/>
      <w:marTop w:val="0"/>
      <w:marBottom w:val="0"/>
      <w:divBdr>
        <w:top w:val="none" w:sz="0" w:space="0" w:color="auto"/>
        <w:left w:val="none" w:sz="0" w:space="0" w:color="auto"/>
        <w:bottom w:val="none" w:sz="0" w:space="0" w:color="auto"/>
        <w:right w:val="none" w:sz="0" w:space="0" w:color="auto"/>
      </w:divBdr>
    </w:div>
    <w:div w:id="382755784">
      <w:bodyDiv w:val="1"/>
      <w:marLeft w:val="0"/>
      <w:marRight w:val="0"/>
      <w:marTop w:val="0"/>
      <w:marBottom w:val="0"/>
      <w:divBdr>
        <w:top w:val="none" w:sz="0" w:space="0" w:color="auto"/>
        <w:left w:val="none" w:sz="0" w:space="0" w:color="auto"/>
        <w:bottom w:val="none" w:sz="0" w:space="0" w:color="auto"/>
        <w:right w:val="none" w:sz="0" w:space="0" w:color="auto"/>
      </w:divBdr>
    </w:div>
    <w:div w:id="442186879">
      <w:bodyDiv w:val="1"/>
      <w:marLeft w:val="0"/>
      <w:marRight w:val="0"/>
      <w:marTop w:val="0"/>
      <w:marBottom w:val="0"/>
      <w:divBdr>
        <w:top w:val="none" w:sz="0" w:space="0" w:color="auto"/>
        <w:left w:val="none" w:sz="0" w:space="0" w:color="auto"/>
        <w:bottom w:val="none" w:sz="0" w:space="0" w:color="auto"/>
        <w:right w:val="none" w:sz="0" w:space="0" w:color="auto"/>
      </w:divBdr>
    </w:div>
    <w:div w:id="453017092">
      <w:bodyDiv w:val="1"/>
      <w:marLeft w:val="0"/>
      <w:marRight w:val="0"/>
      <w:marTop w:val="0"/>
      <w:marBottom w:val="0"/>
      <w:divBdr>
        <w:top w:val="none" w:sz="0" w:space="0" w:color="auto"/>
        <w:left w:val="none" w:sz="0" w:space="0" w:color="auto"/>
        <w:bottom w:val="none" w:sz="0" w:space="0" w:color="auto"/>
        <w:right w:val="none" w:sz="0" w:space="0" w:color="auto"/>
      </w:divBdr>
    </w:div>
    <w:div w:id="467094425">
      <w:bodyDiv w:val="1"/>
      <w:marLeft w:val="0"/>
      <w:marRight w:val="0"/>
      <w:marTop w:val="0"/>
      <w:marBottom w:val="0"/>
      <w:divBdr>
        <w:top w:val="none" w:sz="0" w:space="0" w:color="auto"/>
        <w:left w:val="none" w:sz="0" w:space="0" w:color="auto"/>
        <w:bottom w:val="none" w:sz="0" w:space="0" w:color="auto"/>
        <w:right w:val="none" w:sz="0" w:space="0" w:color="auto"/>
      </w:divBdr>
    </w:div>
    <w:div w:id="490145939">
      <w:bodyDiv w:val="1"/>
      <w:marLeft w:val="0"/>
      <w:marRight w:val="0"/>
      <w:marTop w:val="0"/>
      <w:marBottom w:val="0"/>
      <w:divBdr>
        <w:top w:val="none" w:sz="0" w:space="0" w:color="auto"/>
        <w:left w:val="none" w:sz="0" w:space="0" w:color="auto"/>
        <w:bottom w:val="none" w:sz="0" w:space="0" w:color="auto"/>
        <w:right w:val="none" w:sz="0" w:space="0" w:color="auto"/>
      </w:divBdr>
    </w:div>
    <w:div w:id="530995566">
      <w:bodyDiv w:val="1"/>
      <w:marLeft w:val="0"/>
      <w:marRight w:val="0"/>
      <w:marTop w:val="0"/>
      <w:marBottom w:val="0"/>
      <w:divBdr>
        <w:top w:val="none" w:sz="0" w:space="0" w:color="auto"/>
        <w:left w:val="none" w:sz="0" w:space="0" w:color="auto"/>
        <w:bottom w:val="none" w:sz="0" w:space="0" w:color="auto"/>
        <w:right w:val="none" w:sz="0" w:space="0" w:color="auto"/>
      </w:divBdr>
    </w:div>
    <w:div w:id="541021671">
      <w:bodyDiv w:val="1"/>
      <w:marLeft w:val="0"/>
      <w:marRight w:val="0"/>
      <w:marTop w:val="0"/>
      <w:marBottom w:val="0"/>
      <w:divBdr>
        <w:top w:val="none" w:sz="0" w:space="0" w:color="auto"/>
        <w:left w:val="none" w:sz="0" w:space="0" w:color="auto"/>
        <w:bottom w:val="none" w:sz="0" w:space="0" w:color="auto"/>
        <w:right w:val="none" w:sz="0" w:space="0" w:color="auto"/>
      </w:divBdr>
    </w:div>
    <w:div w:id="548997967">
      <w:bodyDiv w:val="1"/>
      <w:marLeft w:val="0"/>
      <w:marRight w:val="0"/>
      <w:marTop w:val="0"/>
      <w:marBottom w:val="0"/>
      <w:divBdr>
        <w:top w:val="none" w:sz="0" w:space="0" w:color="auto"/>
        <w:left w:val="none" w:sz="0" w:space="0" w:color="auto"/>
        <w:bottom w:val="none" w:sz="0" w:space="0" w:color="auto"/>
        <w:right w:val="none" w:sz="0" w:space="0" w:color="auto"/>
      </w:divBdr>
    </w:div>
    <w:div w:id="603224597">
      <w:bodyDiv w:val="1"/>
      <w:marLeft w:val="0"/>
      <w:marRight w:val="0"/>
      <w:marTop w:val="0"/>
      <w:marBottom w:val="0"/>
      <w:divBdr>
        <w:top w:val="none" w:sz="0" w:space="0" w:color="auto"/>
        <w:left w:val="none" w:sz="0" w:space="0" w:color="auto"/>
        <w:bottom w:val="none" w:sz="0" w:space="0" w:color="auto"/>
        <w:right w:val="none" w:sz="0" w:space="0" w:color="auto"/>
      </w:divBdr>
    </w:div>
    <w:div w:id="603419128">
      <w:bodyDiv w:val="1"/>
      <w:marLeft w:val="0"/>
      <w:marRight w:val="0"/>
      <w:marTop w:val="0"/>
      <w:marBottom w:val="0"/>
      <w:divBdr>
        <w:top w:val="none" w:sz="0" w:space="0" w:color="auto"/>
        <w:left w:val="none" w:sz="0" w:space="0" w:color="auto"/>
        <w:bottom w:val="none" w:sz="0" w:space="0" w:color="auto"/>
        <w:right w:val="none" w:sz="0" w:space="0" w:color="auto"/>
      </w:divBdr>
    </w:div>
    <w:div w:id="661736702">
      <w:bodyDiv w:val="1"/>
      <w:marLeft w:val="0"/>
      <w:marRight w:val="0"/>
      <w:marTop w:val="0"/>
      <w:marBottom w:val="0"/>
      <w:divBdr>
        <w:top w:val="none" w:sz="0" w:space="0" w:color="auto"/>
        <w:left w:val="none" w:sz="0" w:space="0" w:color="auto"/>
        <w:bottom w:val="none" w:sz="0" w:space="0" w:color="auto"/>
        <w:right w:val="none" w:sz="0" w:space="0" w:color="auto"/>
      </w:divBdr>
    </w:div>
    <w:div w:id="700939245">
      <w:bodyDiv w:val="1"/>
      <w:marLeft w:val="0"/>
      <w:marRight w:val="0"/>
      <w:marTop w:val="0"/>
      <w:marBottom w:val="0"/>
      <w:divBdr>
        <w:top w:val="none" w:sz="0" w:space="0" w:color="auto"/>
        <w:left w:val="none" w:sz="0" w:space="0" w:color="auto"/>
        <w:bottom w:val="none" w:sz="0" w:space="0" w:color="auto"/>
        <w:right w:val="none" w:sz="0" w:space="0" w:color="auto"/>
      </w:divBdr>
    </w:div>
    <w:div w:id="703754777">
      <w:bodyDiv w:val="1"/>
      <w:marLeft w:val="0"/>
      <w:marRight w:val="0"/>
      <w:marTop w:val="0"/>
      <w:marBottom w:val="0"/>
      <w:divBdr>
        <w:top w:val="none" w:sz="0" w:space="0" w:color="auto"/>
        <w:left w:val="none" w:sz="0" w:space="0" w:color="auto"/>
        <w:bottom w:val="none" w:sz="0" w:space="0" w:color="auto"/>
        <w:right w:val="none" w:sz="0" w:space="0" w:color="auto"/>
      </w:divBdr>
    </w:div>
    <w:div w:id="713775580">
      <w:bodyDiv w:val="1"/>
      <w:marLeft w:val="0"/>
      <w:marRight w:val="0"/>
      <w:marTop w:val="0"/>
      <w:marBottom w:val="0"/>
      <w:divBdr>
        <w:top w:val="none" w:sz="0" w:space="0" w:color="auto"/>
        <w:left w:val="none" w:sz="0" w:space="0" w:color="auto"/>
        <w:bottom w:val="none" w:sz="0" w:space="0" w:color="auto"/>
        <w:right w:val="none" w:sz="0" w:space="0" w:color="auto"/>
      </w:divBdr>
    </w:div>
    <w:div w:id="717437234">
      <w:bodyDiv w:val="1"/>
      <w:marLeft w:val="0"/>
      <w:marRight w:val="0"/>
      <w:marTop w:val="0"/>
      <w:marBottom w:val="0"/>
      <w:divBdr>
        <w:top w:val="none" w:sz="0" w:space="0" w:color="auto"/>
        <w:left w:val="none" w:sz="0" w:space="0" w:color="auto"/>
        <w:bottom w:val="none" w:sz="0" w:space="0" w:color="auto"/>
        <w:right w:val="none" w:sz="0" w:space="0" w:color="auto"/>
      </w:divBdr>
    </w:div>
    <w:div w:id="732001994">
      <w:bodyDiv w:val="1"/>
      <w:marLeft w:val="0"/>
      <w:marRight w:val="0"/>
      <w:marTop w:val="0"/>
      <w:marBottom w:val="0"/>
      <w:divBdr>
        <w:top w:val="none" w:sz="0" w:space="0" w:color="auto"/>
        <w:left w:val="none" w:sz="0" w:space="0" w:color="auto"/>
        <w:bottom w:val="none" w:sz="0" w:space="0" w:color="auto"/>
        <w:right w:val="none" w:sz="0" w:space="0" w:color="auto"/>
      </w:divBdr>
    </w:div>
    <w:div w:id="756556448">
      <w:bodyDiv w:val="1"/>
      <w:marLeft w:val="0"/>
      <w:marRight w:val="0"/>
      <w:marTop w:val="0"/>
      <w:marBottom w:val="0"/>
      <w:divBdr>
        <w:top w:val="none" w:sz="0" w:space="0" w:color="auto"/>
        <w:left w:val="none" w:sz="0" w:space="0" w:color="auto"/>
        <w:bottom w:val="none" w:sz="0" w:space="0" w:color="auto"/>
        <w:right w:val="none" w:sz="0" w:space="0" w:color="auto"/>
      </w:divBdr>
    </w:div>
    <w:div w:id="763650557">
      <w:bodyDiv w:val="1"/>
      <w:marLeft w:val="0"/>
      <w:marRight w:val="0"/>
      <w:marTop w:val="0"/>
      <w:marBottom w:val="0"/>
      <w:divBdr>
        <w:top w:val="none" w:sz="0" w:space="0" w:color="auto"/>
        <w:left w:val="none" w:sz="0" w:space="0" w:color="auto"/>
        <w:bottom w:val="none" w:sz="0" w:space="0" w:color="auto"/>
        <w:right w:val="none" w:sz="0" w:space="0" w:color="auto"/>
      </w:divBdr>
    </w:div>
    <w:div w:id="778839911">
      <w:bodyDiv w:val="1"/>
      <w:marLeft w:val="0"/>
      <w:marRight w:val="0"/>
      <w:marTop w:val="0"/>
      <w:marBottom w:val="0"/>
      <w:divBdr>
        <w:top w:val="none" w:sz="0" w:space="0" w:color="auto"/>
        <w:left w:val="none" w:sz="0" w:space="0" w:color="auto"/>
        <w:bottom w:val="none" w:sz="0" w:space="0" w:color="auto"/>
        <w:right w:val="none" w:sz="0" w:space="0" w:color="auto"/>
      </w:divBdr>
    </w:div>
    <w:div w:id="782269417">
      <w:bodyDiv w:val="1"/>
      <w:marLeft w:val="0"/>
      <w:marRight w:val="0"/>
      <w:marTop w:val="0"/>
      <w:marBottom w:val="0"/>
      <w:divBdr>
        <w:top w:val="none" w:sz="0" w:space="0" w:color="auto"/>
        <w:left w:val="none" w:sz="0" w:space="0" w:color="auto"/>
        <w:bottom w:val="none" w:sz="0" w:space="0" w:color="auto"/>
        <w:right w:val="none" w:sz="0" w:space="0" w:color="auto"/>
      </w:divBdr>
    </w:div>
    <w:div w:id="827676259">
      <w:bodyDiv w:val="1"/>
      <w:marLeft w:val="0"/>
      <w:marRight w:val="0"/>
      <w:marTop w:val="0"/>
      <w:marBottom w:val="0"/>
      <w:divBdr>
        <w:top w:val="none" w:sz="0" w:space="0" w:color="auto"/>
        <w:left w:val="none" w:sz="0" w:space="0" w:color="auto"/>
        <w:bottom w:val="none" w:sz="0" w:space="0" w:color="auto"/>
        <w:right w:val="none" w:sz="0" w:space="0" w:color="auto"/>
      </w:divBdr>
    </w:div>
    <w:div w:id="841773121">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0068295">
      <w:bodyDiv w:val="1"/>
      <w:marLeft w:val="0"/>
      <w:marRight w:val="0"/>
      <w:marTop w:val="0"/>
      <w:marBottom w:val="0"/>
      <w:divBdr>
        <w:top w:val="none" w:sz="0" w:space="0" w:color="auto"/>
        <w:left w:val="none" w:sz="0" w:space="0" w:color="auto"/>
        <w:bottom w:val="none" w:sz="0" w:space="0" w:color="auto"/>
        <w:right w:val="none" w:sz="0" w:space="0" w:color="auto"/>
      </w:divBdr>
    </w:div>
    <w:div w:id="909003138">
      <w:bodyDiv w:val="1"/>
      <w:marLeft w:val="0"/>
      <w:marRight w:val="0"/>
      <w:marTop w:val="0"/>
      <w:marBottom w:val="0"/>
      <w:divBdr>
        <w:top w:val="none" w:sz="0" w:space="0" w:color="auto"/>
        <w:left w:val="none" w:sz="0" w:space="0" w:color="auto"/>
        <w:bottom w:val="none" w:sz="0" w:space="0" w:color="auto"/>
        <w:right w:val="none" w:sz="0" w:space="0" w:color="auto"/>
      </w:divBdr>
    </w:div>
    <w:div w:id="915356722">
      <w:bodyDiv w:val="1"/>
      <w:marLeft w:val="0"/>
      <w:marRight w:val="0"/>
      <w:marTop w:val="0"/>
      <w:marBottom w:val="0"/>
      <w:divBdr>
        <w:top w:val="none" w:sz="0" w:space="0" w:color="auto"/>
        <w:left w:val="none" w:sz="0" w:space="0" w:color="auto"/>
        <w:bottom w:val="none" w:sz="0" w:space="0" w:color="auto"/>
        <w:right w:val="none" w:sz="0" w:space="0" w:color="auto"/>
      </w:divBdr>
    </w:div>
    <w:div w:id="916861589">
      <w:bodyDiv w:val="1"/>
      <w:marLeft w:val="0"/>
      <w:marRight w:val="0"/>
      <w:marTop w:val="0"/>
      <w:marBottom w:val="0"/>
      <w:divBdr>
        <w:top w:val="none" w:sz="0" w:space="0" w:color="auto"/>
        <w:left w:val="none" w:sz="0" w:space="0" w:color="auto"/>
        <w:bottom w:val="none" w:sz="0" w:space="0" w:color="auto"/>
        <w:right w:val="none" w:sz="0" w:space="0" w:color="auto"/>
      </w:divBdr>
    </w:div>
    <w:div w:id="954485392">
      <w:bodyDiv w:val="1"/>
      <w:marLeft w:val="0"/>
      <w:marRight w:val="0"/>
      <w:marTop w:val="0"/>
      <w:marBottom w:val="0"/>
      <w:divBdr>
        <w:top w:val="none" w:sz="0" w:space="0" w:color="auto"/>
        <w:left w:val="none" w:sz="0" w:space="0" w:color="auto"/>
        <w:bottom w:val="none" w:sz="0" w:space="0" w:color="auto"/>
        <w:right w:val="none" w:sz="0" w:space="0" w:color="auto"/>
      </w:divBdr>
    </w:div>
    <w:div w:id="954602565">
      <w:bodyDiv w:val="1"/>
      <w:marLeft w:val="0"/>
      <w:marRight w:val="0"/>
      <w:marTop w:val="0"/>
      <w:marBottom w:val="0"/>
      <w:divBdr>
        <w:top w:val="none" w:sz="0" w:space="0" w:color="auto"/>
        <w:left w:val="none" w:sz="0" w:space="0" w:color="auto"/>
        <w:bottom w:val="none" w:sz="0" w:space="0" w:color="auto"/>
        <w:right w:val="none" w:sz="0" w:space="0" w:color="auto"/>
      </w:divBdr>
    </w:div>
    <w:div w:id="956908572">
      <w:bodyDiv w:val="1"/>
      <w:marLeft w:val="0"/>
      <w:marRight w:val="0"/>
      <w:marTop w:val="0"/>
      <w:marBottom w:val="0"/>
      <w:divBdr>
        <w:top w:val="none" w:sz="0" w:space="0" w:color="auto"/>
        <w:left w:val="none" w:sz="0" w:space="0" w:color="auto"/>
        <w:bottom w:val="none" w:sz="0" w:space="0" w:color="auto"/>
        <w:right w:val="none" w:sz="0" w:space="0" w:color="auto"/>
      </w:divBdr>
    </w:div>
    <w:div w:id="982200166">
      <w:bodyDiv w:val="1"/>
      <w:marLeft w:val="0"/>
      <w:marRight w:val="0"/>
      <w:marTop w:val="0"/>
      <w:marBottom w:val="0"/>
      <w:divBdr>
        <w:top w:val="none" w:sz="0" w:space="0" w:color="auto"/>
        <w:left w:val="none" w:sz="0" w:space="0" w:color="auto"/>
        <w:bottom w:val="none" w:sz="0" w:space="0" w:color="auto"/>
        <w:right w:val="none" w:sz="0" w:space="0" w:color="auto"/>
      </w:divBdr>
    </w:div>
    <w:div w:id="1051079647">
      <w:bodyDiv w:val="1"/>
      <w:marLeft w:val="0"/>
      <w:marRight w:val="0"/>
      <w:marTop w:val="0"/>
      <w:marBottom w:val="0"/>
      <w:divBdr>
        <w:top w:val="none" w:sz="0" w:space="0" w:color="auto"/>
        <w:left w:val="none" w:sz="0" w:space="0" w:color="auto"/>
        <w:bottom w:val="none" w:sz="0" w:space="0" w:color="auto"/>
        <w:right w:val="none" w:sz="0" w:space="0" w:color="auto"/>
      </w:divBdr>
    </w:div>
    <w:div w:id="1059397243">
      <w:bodyDiv w:val="1"/>
      <w:marLeft w:val="0"/>
      <w:marRight w:val="0"/>
      <w:marTop w:val="0"/>
      <w:marBottom w:val="0"/>
      <w:divBdr>
        <w:top w:val="none" w:sz="0" w:space="0" w:color="auto"/>
        <w:left w:val="none" w:sz="0" w:space="0" w:color="auto"/>
        <w:bottom w:val="none" w:sz="0" w:space="0" w:color="auto"/>
        <w:right w:val="none" w:sz="0" w:space="0" w:color="auto"/>
      </w:divBdr>
    </w:div>
    <w:div w:id="1062101593">
      <w:bodyDiv w:val="1"/>
      <w:marLeft w:val="0"/>
      <w:marRight w:val="0"/>
      <w:marTop w:val="0"/>
      <w:marBottom w:val="0"/>
      <w:divBdr>
        <w:top w:val="none" w:sz="0" w:space="0" w:color="auto"/>
        <w:left w:val="none" w:sz="0" w:space="0" w:color="auto"/>
        <w:bottom w:val="none" w:sz="0" w:space="0" w:color="auto"/>
        <w:right w:val="none" w:sz="0" w:space="0" w:color="auto"/>
      </w:divBdr>
    </w:div>
    <w:div w:id="1087582067">
      <w:bodyDiv w:val="1"/>
      <w:marLeft w:val="0"/>
      <w:marRight w:val="0"/>
      <w:marTop w:val="0"/>
      <w:marBottom w:val="0"/>
      <w:divBdr>
        <w:top w:val="none" w:sz="0" w:space="0" w:color="auto"/>
        <w:left w:val="none" w:sz="0" w:space="0" w:color="auto"/>
        <w:bottom w:val="none" w:sz="0" w:space="0" w:color="auto"/>
        <w:right w:val="none" w:sz="0" w:space="0" w:color="auto"/>
      </w:divBdr>
    </w:div>
    <w:div w:id="1108239544">
      <w:bodyDiv w:val="1"/>
      <w:marLeft w:val="0"/>
      <w:marRight w:val="0"/>
      <w:marTop w:val="0"/>
      <w:marBottom w:val="0"/>
      <w:divBdr>
        <w:top w:val="none" w:sz="0" w:space="0" w:color="auto"/>
        <w:left w:val="none" w:sz="0" w:space="0" w:color="auto"/>
        <w:bottom w:val="none" w:sz="0" w:space="0" w:color="auto"/>
        <w:right w:val="none" w:sz="0" w:space="0" w:color="auto"/>
      </w:divBdr>
    </w:div>
    <w:div w:id="1141731301">
      <w:bodyDiv w:val="1"/>
      <w:marLeft w:val="0"/>
      <w:marRight w:val="0"/>
      <w:marTop w:val="0"/>
      <w:marBottom w:val="0"/>
      <w:divBdr>
        <w:top w:val="none" w:sz="0" w:space="0" w:color="auto"/>
        <w:left w:val="none" w:sz="0" w:space="0" w:color="auto"/>
        <w:bottom w:val="none" w:sz="0" w:space="0" w:color="auto"/>
        <w:right w:val="none" w:sz="0" w:space="0" w:color="auto"/>
      </w:divBdr>
    </w:div>
    <w:div w:id="1174345522">
      <w:bodyDiv w:val="1"/>
      <w:marLeft w:val="0"/>
      <w:marRight w:val="0"/>
      <w:marTop w:val="0"/>
      <w:marBottom w:val="0"/>
      <w:divBdr>
        <w:top w:val="none" w:sz="0" w:space="0" w:color="auto"/>
        <w:left w:val="none" w:sz="0" w:space="0" w:color="auto"/>
        <w:bottom w:val="none" w:sz="0" w:space="0" w:color="auto"/>
        <w:right w:val="none" w:sz="0" w:space="0" w:color="auto"/>
      </w:divBdr>
    </w:div>
    <w:div w:id="1193376827">
      <w:bodyDiv w:val="1"/>
      <w:marLeft w:val="0"/>
      <w:marRight w:val="0"/>
      <w:marTop w:val="0"/>
      <w:marBottom w:val="0"/>
      <w:divBdr>
        <w:top w:val="none" w:sz="0" w:space="0" w:color="auto"/>
        <w:left w:val="none" w:sz="0" w:space="0" w:color="auto"/>
        <w:bottom w:val="none" w:sz="0" w:space="0" w:color="auto"/>
        <w:right w:val="none" w:sz="0" w:space="0" w:color="auto"/>
      </w:divBdr>
    </w:div>
    <w:div w:id="1229458658">
      <w:bodyDiv w:val="1"/>
      <w:marLeft w:val="0"/>
      <w:marRight w:val="0"/>
      <w:marTop w:val="0"/>
      <w:marBottom w:val="0"/>
      <w:divBdr>
        <w:top w:val="none" w:sz="0" w:space="0" w:color="auto"/>
        <w:left w:val="none" w:sz="0" w:space="0" w:color="auto"/>
        <w:bottom w:val="none" w:sz="0" w:space="0" w:color="auto"/>
        <w:right w:val="none" w:sz="0" w:space="0" w:color="auto"/>
      </w:divBdr>
    </w:div>
    <w:div w:id="1234730589">
      <w:bodyDiv w:val="1"/>
      <w:marLeft w:val="0"/>
      <w:marRight w:val="0"/>
      <w:marTop w:val="0"/>
      <w:marBottom w:val="0"/>
      <w:divBdr>
        <w:top w:val="none" w:sz="0" w:space="0" w:color="auto"/>
        <w:left w:val="none" w:sz="0" w:space="0" w:color="auto"/>
        <w:bottom w:val="none" w:sz="0" w:space="0" w:color="auto"/>
        <w:right w:val="none" w:sz="0" w:space="0" w:color="auto"/>
      </w:divBdr>
    </w:div>
    <w:div w:id="1253583640">
      <w:bodyDiv w:val="1"/>
      <w:marLeft w:val="0"/>
      <w:marRight w:val="0"/>
      <w:marTop w:val="0"/>
      <w:marBottom w:val="0"/>
      <w:divBdr>
        <w:top w:val="none" w:sz="0" w:space="0" w:color="auto"/>
        <w:left w:val="none" w:sz="0" w:space="0" w:color="auto"/>
        <w:bottom w:val="none" w:sz="0" w:space="0" w:color="auto"/>
        <w:right w:val="none" w:sz="0" w:space="0" w:color="auto"/>
      </w:divBdr>
    </w:div>
    <w:div w:id="1298990361">
      <w:bodyDiv w:val="1"/>
      <w:marLeft w:val="0"/>
      <w:marRight w:val="0"/>
      <w:marTop w:val="0"/>
      <w:marBottom w:val="0"/>
      <w:divBdr>
        <w:top w:val="none" w:sz="0" w:space="0" w:color="auto"/>
        <w:left w:val="none" w:sz="0" w:space="0" w:color="auto"/>
        <w:bottom w:val="none" w:sz="0" w:space="0" w:color="auto"/>
        <w:right w:val="none" w:sz="0" w:space="0" w:color="auto"/>
      </w:divBdr>
    </w:div>
    <w:div w:id="1344093656">
      <w:bodyDiv w:val="1"/>
      <w:marLeft w:val="0"/>
      <w:marRight w:val="0"/>
      <w:marTop w:val="0"/>
      <w:marBottom w:val="0"/>
      <w:divBdr>
        <w:top w:val="none" w:sz="0" w:space="0" w:color="auto"/>
        <w:left w:val="none" w:sz="0" w:space="0" w:color="auto"/>
        <w:bottom w:val="none" w:sz="0" w:space="0" w:color="auto"/>
        <w:right w:val="none" w:sz="0" w:space="0" w:color="auto"/>
      </w:divBdr>
    </w:div>
    <w:div w:id="1352339484">
      <w:bodyDiv w:val="1"/>
      <w:marLeft w:val="0"/>
      <w:marRight w:val="0"/>
      <w:marTop w:val="0"/>
      <w:marBottom w:val="0"/>
      <w:divBdr>
        <w:top w:val="none" w:sz="0" w:space="0" w:color="auto"/>
        <w:left w:val="none" w:sz="0" w:space="0" w:color="auto"/>
        <w:bottom w:val="none" w:sz="0" w:space="0" w:color="auto"/>
        <w:right w:val="none" w:sz="0" w:space="0" w:color="auto"/>
      </w:divBdr>
    </w:div>
    <w:div w:id="1379470909">
      <w:bodyDiv w:val="1"/>
      <w:marLeft w:val="0"/>
      <w:marRight w:val="0"/>
      <w:marTop w:val="0"/>
      <w:marBottom w:val="0"/>
      <w:divBdr>
        <w:top w:val="none" w:sz="0" w:space="0" w:color="auto"/>
        <w:left w:val="none" w:sz="0" w:space="0" w:color="auto"/>
        <w:bottom w:val="none" w:sz="0" w:space="0" w:color="auto"/>
        <w:right w:val="none" w:sz="0" w:space="0" w:color="auto"/>
      </w:divBdr>
    </w:div>
    <w:div w:id="1389762249">
      <w:bodyDiv w:val="1"/>
      <w:marLeft w:val="0"/>
      <w:marRight w:val="0"/>
      <w:marTop w:val="0"/>
      <w:marBottom w:val="0"/>
      <w:divBdr>
        <w:top w:val="none" w:sz="0" w:space="0" w:color="auto"/>
        <w:left w:val="none" w:sz="0" w:space="0" w:color="auto"/>
        <w:bottom w:val="none" w:sz="0" w:space="0" w:color="auto"/>
        <w:right w:val="none" w:sz="0" w:space="0" w:color="auto"/>
      </w:divBdr>
    </w:div>
    <w:div w:id="1398285597">
      <w:bodyDiv w:val="1"/>
      <w:marLeft w:val="0"/>
      <w:marRight w:val="0"/>
      <w:marTop w:val="0"/>
      <w:marBottom w:val="0"/>
      <w:divBdr>
        <w:top w:val="none" w:sz="0" w:space="0" w:color="auto"/>
        <w:left w:val="none" w:sz="0" w:space="0" w:color="auto"/>
        <w:bottom w:val="none" w:sz="0" w:space="0" w:color="auto"/>
        <w:right w:val="none" w:sz="0" w:space="0" w:color="auto"/>
      </w:divBdr>
    </w:div>
    <w:div w:id="1399937138">
      <w:bodyDiv w:val="1"/>
      <w:marLeft w:val="0"/>
      <w:marRight w:val="0"/>
      <w:marTop w:val="0"/>
      <w:marBottom w:val="0"/>
      <w:divBdr>
        <w:top w:val="none" w:sz="0" w:space="0" w:color="auto"/>
        <w:left w:val="none" w:sz="0" w:space="0" w:color="auto"/>
        <w:bottom w:val="none" w:sz="0" w:space="0" w:color="auto"/>
        <w:right w:val="none" w:sz="0" w:space="0" w:color="auto"/>
      </w:divBdr>
    </w:div>
    <w:div w:id="1402361579">
      <w:bodyDiv w:val="1"/>
      <w:marLeft w:val="0"/>
      <w:marRight w:val="0"/>
      <w:marTop w:val="0"/>
      <w:marBottom w:val="0"/>
      <w:divBdr>
        <w:top w:val="none" w:sz="0" w:space="0" w:color="auto"/>
        <w:left w:val="none" w:sz="0" w:space="0" w:color="auto"/>
        <w:bottom w:val="none" w:sz="0" w:space="0" w:color="auto"/>
        <w:right w:val="none" w:sz="0" w:space="0" w:color="auto"/>
      </w:divBdr>
    </w:div>
    <w:div w:id="1421949979">
      <w:bodyDiv w:val="1"/>
      <w:marLeft w:val="0"/>
      <w:marRight w:val="0"/>
      <w:marTop w:val="0"/>
      <w:marBottom w:val="0"/>
      <w:divBdr>
        <w:top w:val="none" w:sz="0" w:space="0" w:color="auto"/>
        <w:left w:val="none" w:sz="0" w:space="0" w:color="auto"/>
        <w:bottom w:val="none" w:sz="0" w:space="0" w:color="auto"/>
        <w:right w:val="none" w:sz="0" w:space="0" w:color="auto"/>
      </w:divBdr>
    </w:div>
    <w:div w:id="1462455115">
      <w:bodyDiv w:val="1"/>
      <w:marLeft w:val="0"/>
      <w:marRight w:val="0"/>
      <w:marTop w:val="0"/>
      <w:marBottom w:val="0"/>
      <w:divBdr>
        <w:top w:val="none" w:sz="0" w:space="0" w:color="auto"/>
        <w:left w:val="none" w:sz="0" w:space="0" w:color="auto"/>
        <w:bottom w:val="none" w:sz="0" w:space="0" w:color="auto"/>
        <w:right w:val="none" w:sz="0" w:space="0" w:color="auto"/>
      </w:divBdr>
    </w:div>
    <w:div w:id="1486044943">
      <w:bodyDiv w:val="1"/>
      <w:marLeft w:val="0"/>
      <w:marRight w:val="0"/>
      <w:marTop w:val="0"/>
      <w:marBottom w:val="0"/>
      <w:divBdr>
        <w:top w:val="none" w:sz="0" w:space="0" w:color="auto"/>
        <w:left w:val="none" w:sz="0" w:space="0" w:color="auto"/>
        <w:bottom w:val="none" w:sz="0" w:space="0" w:color="auto"/>
        <w:right w:val="none" w:sz="0" w:space="0" w:color="auto"/>
      </w:divBdr>
    </w:div>
    <w:div w:id="1541748001">
      <w:bodyDiv w:val="1"/>
      <w:marLeft w:val="0"/>
      <w:marRight w:val="0"/>
      <w:marTop w:val="0"/>
      <w:marBottom w:val="0"/>
      <w:divBdr>
        <w:top w:val="none" w:sz="0" w:space="0" w:color="auto"/>
        <w:left w:val="none" w:sz="0" w:space="0" w:color="auto"/>
        <w:bottom w:val="none" w:sz="0" w:space="0" w:color="auto"/>
        <w:right w:val="none" w:sz="0" w:space="0" w:color="auto"/>
      </w:divBdr>
    </w:div>
    <w:div w:id="1561598982">
      <w:bodyDiv w:val="1"/>
      <w:marLeft w:val="0"/>
      <w:marRight w:val="0"/>
      <w:marTop w:val="0"/>
      <w:marBottom w:val="0"/>
      <w:divBdr>
        <w:top w:val="none" w:sz="0" w:space="0" w:color="auto"/>
        <w:left w:val="none" w:sz="0" w:space="0" w:color="auto"/>
        <w:bottom w:val="none" w:sz="0" w:space="0" w:color="auto"/>
        <w:right w:val="none" w:sz="0" w:space="0" w:color="auto"/>
      </w:divBdr>
    </w:div>
    <w:div w:id="1572040189">
      <w:bodyDiv w:val="1"/>
      <w:marLeft w:val="0"/>
      <w:marRight w:val="0"/>
      <w:marTop w:val="0"/>
      <w:marBottom w:val="0"/>
      <w:divBdr>
        <w:top w:val="none" w:sz="0" w:space="0" w:color="auto"/>
        <w:left w:val="none" w:sz="0" w:space="0" w:color="auto"/>
        <w:bottom w:val="none" w:sz="0" w:space="0" w:color="auto"/>
        <w:right w:val="none" w:sz="0" w:space="0" w:color="auto"/>
      </w:divBdr>
      <w:divsChild>
        <w:div w:id="1939825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2760865">
      <w:bodyDiv w:val="1"/>
      <w:marLeft w:val="0"/>
      <w:marRight w:val="0"/>
      <w:marTop w:val="0"/>
      <w:marBottom w:val="0"/>
      <w:divBdr>
        <w:top w:val="none" w:sz="0" w:space="0" w:color="auto"/>
        <w:left w:val="none" w:sz="0" w:space="0" w:color="auto"/>
        <w:bottom w:val="none" w:sz="0" w:space="0" w:color="auto"/>
        <w:right w:val="none" w:sz="0" w:space="0" w:color="auto"/>
      </w:divBdr>
    </w:div>
    <w:div w:id="1584684213">
      <w:bodyDiv w:val="1"/>
      <w:marLeft w:val="0"/>
      <w:marRight w:val="0"/>
      <w:marTop w:val="0"/>
      <w:marBottom w:val="0"/>
      <w:divBdr>
        <w:top w:val="none" w:sz="0" w:space="0" w:color="auto"/>
        <w:left w:val="none" w:sz="0" w:space="0" w:color="auto"/>
        <w:bottom w:val="none" w:sz="0" w:space="0" w:color="auto"/>
        <w:right w:val="none" w:sz="0" w:space="0" w:color="auto"/>
      </w:divBdr>
    </w:div>
    <w:div w:id="1695956678">
      <w:bodyDiv w:val="1"/>
      <w:marLeft w:val="0"/>
      <w:marRight w:val="0"/>
      <w:marTop w:val="0"/>
      <w:marBottom w:val="0"/>
      <w:divBdr>
        <w:top w:val="none" w:sz="0" w:space="0" w:color="auto"/>
        <w:left w:val="none" w:sz="0" w:space="0" w:color="auto"/>
        <w:bottom w:val="none" w:sz="0" w:space="0" w:color="auto"/>
        <w:right w:val="none" w:sz="0" w:space="0" w:color="auto"/>
      </w:divBdr>
    </w:div>
    <w:div w:id="1713071466">
      <w:bodyDiv w:val="1"/>
      <w:marLeft w:val="0"/>
      <w:marRight w:val="0"/>
      <w:marTop w:val="0"/>
      <w:marBottom w:val="0"/>
      <w:divBdr>
        <w:top w:val="none" w:sz="0" w:space="0" w:color="auto"/>
        <w:left w:val="none" w:sz="0" w:space="0" w:color="auto"/>
        <w:bottom w:val="none" w:sz="0" w:space="0" w:color="auto"/>
        <w:right w:val="none" w:sz="0" w:space="0" w:color="auto"/>
      </w:divBdr>
    </w:div>
    <w:div w:id="1749185890">
      <w:bodyDiv w:val="1"/>
      <w:marLeft w:val="0"/>
      <w:marRight w:val="0"/>
      <w:marTop w:val="0"/>
      <w:marBottom w:val="0"/>
      <w:divBdr>
        <w:top w:val="none" w:sz="0" w:space="0" w:color="auto"/>
        <w:left w:val="none" w:sz="0" w:space="0" w:color="auto"/>
        <w:bottom w:val="none" w:sz="0" w:space="0" w:color="auto"/>
        <w:right w:val="none" w:sz="0" w:space="0" w:color="auto"/>
      </w:divBdr>
    </w:div>
    <w:div w:id="1768114994">
      <w:bodyDiv w:val="1"/>
      <w:marLeft w:val="0"/>
      <w:marRight w:val="0"/>
      <w:marTop w:val="0"/>
      <w:marBottom w:val="0"/>
      <w:divBdr>
        <w:top w:val="none" w:sz="0" w:space="0" w:color="auto"/>
        <w:left w:val="none" w:sz="0" w:space="0" w:color="auto"/>
        <w:bottom w:val="none" w:sz="0" w:space="0" w:color="auto"/>
        <w:right w:val="none" w:sz="0" w:space="0" w:color="auto"/>
      </w:divBdr>
    </w:div>
    <w:div w:id="1785152388">
      <w:bodyDiv w:val="1"/>
      <w:marLeft w:val="0"/>
      <w:marRight w:val="0"/>
      <w:marTop w:val="0"/>
      <w:marBottom w:val="0"/>
      <w:divBdr>
        <w:top w:val="none" w:sz="0" w:space="0" w:color="auto"/>
        <w:left w:val="none" w:sz="0" w:space="0" w:color="auto"/>
        <w:bottom w:val="none" w:sz="0" w:space="0" w:color="auto"/>
        <w:right w:val="none" w:sz="0" w:space="0" w:color="auto"/>
      </w:divBdr>
    </w:div>
    <w:div w:id="1792161571">
      <w:bodyDiv w:val="1"/>
      <w:marLeft w:val="0"/>
      <w:marRight w:val="0"/>
      <w:marTop w:val="0"/>
      <w:marBottom w:val="0"/>
      <w:divBdr>
        <w:top w:val="none" w:sz="0" w:space="0" w:color="auto"/>
        <w:left w:val="none" w:sz="0" w:space="0" w:color="auto"/>
        <w:bottom w:val="none" w:sz="0" w:space="0" w:color="auto"/>
        <w:right w:val="none" w:sz="0" w:space="0" w:color="auto"/>
      </w:divBdr>
    </w:div>
    <w:div w:id="1857764843">
      <w:bodyDiv w:val="1"/>
      <w:marLeft w:val="0"/>
      <w:marRight w:val="0"/>
      <w:marTop w:val="0"/>
      <w:marBottom w:val="0"/>
      <w:divBdr>
        <w:top w:val="none" w:sz="0" w:space="0" w:color="auto"/>
        <w:left w:val="none" w:sz="0" w:space="0" w:color="auto"/>
        <w:bottom w:val="none" w:sz="0" w:space="0" w:color="auto"/>
        <w:right w:val="none" w:sz="0" w:space="0" w:color="auto"/>
      </w:divBdr>
    </w:div>
    <w:div w:id="1913812005">
      <w:bodyDiv w:val="1"/>
      <w:marLeft w:val="0"/>
      <w:marRight w:val="0"/>
      <w:marTop w:val="0"/>
      <w:marBottom w:val="0"/>
      <w:divBdr>
        <w:top w:val="none" w:sz="0" w:space="0" w:color="auto"/>
        <w:left w:val="none" w:sz="0" w:space="0" w:color="auto"/>
        <w:bottom w:val="none" w:sz="0" w:space="0" w:color="auto"/>
        <w:right w:val="none" w:sz="0" w:space="0" w:color="auto"/>
      </w:divBdr>
    </w:div>
    <w:div w:id="1942570192">
      <w:bodyDiv w:val="1"/>
      <w:marLeft w:val="0"/>
      <w:marRight w:val="0"/>
      <w:marTop w:val="0"/>
      <w:marBottom w:val="0"/>
      <w:divBdr>
        <w:top w:val="none" w:sz="0" w:space="0" w:color="auto"/>
        <w:left w:val="none" w:sz="0" w:space="0" w:color="auto"/>
        <w:bottom w:val="none" w:sz="0" w:space="0" w:color="auto"/>
        <w:right w:val="none" w:sz="0" w:space="0" w:color="auto"/>
      </w:divBdr>
    </w:div>
    <w:div w:id="1951744241">
      <w:bodyDiv w:val="1"/>
      <w:marLeft w:val="0"/>
      <w:marRight w:val="0"/>
      <w:marTop w:val="0"/>
      <w:marBottom w:val="0"/>
      <w:divBdr>
        <w:top w:val="none" w:sz="0" w:space="0" w:color="auto"/>
        <w:left w:val="none" w:sz="0" w:space="0" w:color="auto"/>
        <w:bottom w:val="none" w:sz="0" w:space="0" w:color="auto"/>
        <w:right w:val="none" w:sz="0" w:space="0" w:color="auto"/>
      </w:divBdr>
    </w:div>
    <w:div w:id="1953777840">
      <w:bodyDiv w:val="1"/>
      <w:marLeft w:val="0"/>
      <w:marRight w:val="0"/>
      <w:marTop w:val="0"/>
      <w:marBottom w:val="0"/>
      <w:divBdr>
        <w:top w:val="none" w:sz="0" w:space="0" w:color="auto"/>
        <w:left w:val="none" w:sz="0" w:space="0" w:color="auto"/>
        <w:bottom w:val="none" w:sz="0" w:space="0" w:color="auto"/>
        <w:right w:val="none" w:sz="0" w:space="0" w:color="auto"/>
      </w:divBdr>
    </w:div>
    <w:div w:id="2015112071">
      <w:bodyDiv w:val="1"/>
      <w:marLeft w:val="0"/>
      <w:marRight w:val="0"/>
      <w:marTop w:val="0"/>
      <w:marBottom w:val="0"/>
      <w:divBdr>
        <w:top w:val="none" w:sz="0" w:space="0" w:color="auto"/>
        <w:left w:val="none" w:sz="0" w:space="0" w:color="auto"/>
        <w:bottom w:val="none" w:sz="0" w:space="0" w:color="auto"/>
        <w:right w:val="none" w:sz="0" w:space="0" w:color="auto"/>
      </w:divBdr>
    </w:div>
    <w:div w:id="2020308656">
      <w:bodyDiv w:val="1"/>
      <w:marLeft w:val="0"/>
      <w:marRight w:val="0"/>
      <w:marTop w:val="0"/>
      <w:marBottom w:val="0"/>
      <w:divBdr>
        <w:top w:val="none" w:sz="0" w:space="0" w:color="auto"/>
        <w:left w:val="none" w:sz="0" w:space="0" w:color="auto"/>
        <w:bottom w:val="none" w:sz="0" w:space="0" w:color="auto"/>
        <w:right w:val="none" w:sz="0" w:space="0" w:color="auto"/>
      </w:divBdr>
    </w:div>
    <w:div w:id="2057778006">
      <w:bodyDiv w:val="1"/>
      <w:marLeft w:val="0"/>
      <w:marRight w:val="0"/>
      <w:marTop w:val="0"/>
      <w:marBottom w:val="0"/>
      <w:divBdr>
        <w:top w:val="none" w:sz="0" w:space="0" w:color="auto"/>
        <w:left w:val="none" w:sz="0" w:space="0" w:color="auto"/>
        <w:bottom w:val="none" w:sz="0" w:space="0" w:color="auto"/>
        <w:right w:val="none" w:sz="0" w:space="0" w:color="auto"/>
      </w:divBdr>
    </w:div>
    <w:div w:id="2068413243">
      <w:bodyDiv w:val="1"/>
      <w:marLeft w:val="0"/>
      <w:marRight w:val="0"/>
      <w:marTop w:val="0"/>
      <w:marBottom w:val="0"/>
      <w:divBdr>
        <w:top w:val="none" w:sz="0" w:space="0" w:color="auto"/>
        <w:left w:val="none" w:sz="0" w:space="0" w:color="auto"/>
        <w:bottom w:val="none" w:sz="0" w:space="0" w:color="auto"/>
        <w:right w:val="none" w:sz="0" w:space="0" w:color="auto"/>
      </w:divBdr>
    </w:div>
    <w:div w:id="2071078612">
      <w:bodyDiv w:val="1"/>
      <w:marLeft w:val="0"/>
      <w:marRight w:val="0"/>
      <w:marTop w:val="0"/>
      <w:marBottom w:val="0"/>
      <w:divBdr>
        <w:top w:val="none" w:sz="0" w:space="0" w:color="auto"/>
        <w:left w:val="none" w:sz="0" w:space="0" w:color="auto"/>
        <w:bottom w:val="none" w:sz="0" w:space="0" w:color="auto"/>
        <w:right w:val="none" w:sz="0" w:space="0" w:color="auto"/>
      </w:divBdr>
    </w:div>
    <w:div w:id="20852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TAH12</b:Tag>
    <b:SourceType>JournalArticle</b:SourceType>
    <b:Guid>{EBC734A2-3530-4914-868C-CF4EA39A84E4}</b:Guid>
    <b:Author>
      <b:Author>
        <b:NameList>
          <b:Person>
            <b:Last>TAHRI A.</b:Last>
            <b:First>DJAAFRI</b:First>
            <b:Middle>M., KHELAFI M., KALLOUM M. et SALEM F</b:Middle>
          </b:Person>
        </b:NameList>
      </b:Author>
    </b:Author>
    <b:Title> Amélioration du rendement de la production de biogaz par co-digestion des déchets organiques (déchets d’abattoir et de volaille). Adar, Algérie.  </b:Title>
    <b:JournalName>Revue des Energies Renouvelables </b:JournalName>
    <b:Year>2012</b:Year>
    <b:Pages>375-380</b:Pages>
    <b:Volume>12</b:Volume>
    <b:RefOrder>1</b:RefOrder>
  </b:Source>
  <b:Source>
    <b:Tag>RAZ</b:Tag>
    <b:SourceType>JournalArticle</b:SourceType>
    <b:Guid>{2F5CCBC9-AB95-4324-B7E2-324B133D5595}</b:Guid>
    <b:Author>
      <b:Author>
        <b:NameList>
          <b:Person>
            <b:Last>H.</b:Last>
            <b:First>RAZANAPARANY</b:First>
          </b:Person>
        </b:NameList>
      </b:Author>
    </b:Author>
    <b:Title> Modélisation d’une digestion anaérobie du lisier de porc. Mémoire pour l’obtention du Diplôme d’Etudes Approfondies. Département de physique. Faculté des Sciences. Université d’Antananarivo. </b:Title>
    <b:JournalName>2005</b:JournalName>
    <b:Pages>61</b:Pages>
    <b:RefOrder>2</b:RefOrder>
  </b:Source>
  <b:Source>
    <b:Tag>MED06</b:Tag>
    <b:SourceType>JournalArticle</b:SourceType>
    <b:Guid>{445AF860-18BA-4F0E-83EC-8FB2A31039D4}</b:Guid>
    <b:Author>
      <b:Author>
        <b:NameList>
          <b:Person>
            <b:Last>O.</b:Last>
            <b:First>MED</b:First>
            <b:Middle>E.Y. et MOHAMMED</b:Middle>
          </b:Person>
        </b:NameList>
      </b:Author>
    </b:Author>
    <b:Title>LAAROUSI E., HICHAM L., MOHAM Caractérisation, transformation et valorisation de déchets d’éviscération de volaille de Kénitra, Maroc.  </b:Title>
    <b:JournalName>Revue Afrique Science </b:JournalName>
    <b:Year>2006</b:Year>
    <b:Pages>102-114</b:Pages>
    <b:Volume>2</b:Volume>
    <b:Issue>1</b:Issue>
    <b:RefOrder>3</b:RefOrder>
  </b:Source>
  <b:Source>
    <b:Tag>MAN10</b:Tag>
    <b:SourceType>JournalArticle</b:SourceType>
    <b:Guid>{1EAE396D-941E-4AA0-9164-CB30E1F64E66}</b:Guid>
    <b:Author>
      <b:Author>
        <b:NameList>
          <b:Person>
            <b:Last>H.</b:Last>
            <b:First>MANOELY</b:First>
          </b:Person>
        </b:NameList>
      </b:Author>
    </b:Author>
    <b:Title> Etude de faisabilité technico-économique de production de biogaz et de fertilisants organiques par méthanisation de fientes de cailles. Mémoire de fin d’études pour l’obtention du diplôme d’Ingénieur Agronome. </b:Title>
    <b:Year>2010</b:Year>
    <b:RefOrder>5</b:RefOrder>
  </b:Source>
  <b:Source>
    <b:Tag>Shi141</b:Tag>
    <b:SourceType>JournalArticle</b:SourceType>
    <b:Guid>{643E76DD-85D0-4257-A8D8-190ABE214B91}</b:Guid>
    <b:Title>  Co-digestion of waste activated sludge and silaged mix of chicken litter and fodder beet.</b:Title>
    <b:JournalName>Int.J.Curr.Microbiol.App.Sci</b:JournalName>
    <b:Year>2014</b:Year>
    <b:Pages>991-998</b:Pages>
    <b:Volume>3</b:Volume>
    <b:Issue>3</b:Issue>
    <b:Author>
      <b:Author>
        <b:NameList>
          <b:Person>
            <b:Last>Shindarska</b:Last>
          </b:Person>
        </b:NameList>
      </b:Author>
    </b:Author>
    <b:DOI>. ISSN: 2319-7706</b:DOI>
    <b:RefOrder>4</b:RefOrder>
  </b:Source>
  <b:Source>
    <b:Tag>GeM14</b:Tag>
    <b:SourceType>JournalArticle</b:SourceType>
    <b:Guid>{4F1203CD-F604-4997-B6DE-B0634D7228E3}</b:Guid>
    <b:Author>
      <b:Author>
        <b:NameList>
          <b:Person>
            <b:Last>Ge</b:Last>
            <b:First>Matsumoto</b:First>
            <b:Middle>T., Keith L., Li Y.</b:Middle>
          </b:Person>
        </b:NameList>
      </b:Author>
    </b:Author>
    <b:Title>Biogas energy production from tropical biomass wastes by anaerobic digestion.</b:Title>
    <b:JournalName>Bioresource Technology</b:JournalName>
    <b:Year>2014</b:Year>
    <b:Pages>38-44</b:Pages>
    <b:Issue>169</b:Issue>
    <b:RefOrder>18</b:RefOrder>
  </b:Source>
  <b:Source>
    <b:Tag>Tch192</b:Tag>
    <b:SourceType>JournalArticle</b:SourceType>
    <b:Guid>{E10045AE-4C19-472B-8921-A7B5EDD3B542}</b:Guid>
    <b:Author>
      <b:Author>
        <b:NameList>
          <b:Person>
            <b:Last>Tcha-Thom</b:Last>
          </b:Person>
        </b:NameList>
      </b:Author>
    </b:Author>
    <b:Title> Recherche d’une filière durable pour la méthanisation des déchets de fruits et d’abattoirs du Togo: Evaluation du potentiel agronomique des digestats sur les sols de la région de la Kara [PhD Thesis]. Limoges.</b:Title>
    <b:Year>2019</b:Year>
    <b:RefOrder>6</b:RefOrder>
  </b:Source>
  <b:Source>
    <b:Tag>Shi14</b:Tag>
    <b:SourceType>JournalArticle</b:SourceType>
    <b:Guid>{47E2F0AD-BE3A-4FDF-9572-87B13CF80BA0}</b:Guid>
    <b:Author>
      <b:Author>
        <b:NameList>
          <b:Person>
            <b:Last>Shindarska</b:Last>
          </b:Person>
        </b:NameList>
      </b:Author>
    </b:Author>
    <b:Title>Co-digestion of waste activated sludge and silaged mix of chicken litter and fodder beet</b:Title>
    <b:Year>2014.</b:Year>
    <b:JournalName>Int.J.Curr.Microbiol.App.Sci</b:JournalName>
    <b:Pages>991-998</b:Pages>
    <b:Volume>3</b:Volume>
    <b:Issue>3</b:Issue>
    <b:DOI>ISSN: 2319-7706</b:DOI>
    <b:RefOrder>7</b:RefOrder>
  </b:Source>
  <b:Source>
    <b:Tag>Pou051</b:Tag>
    <b:SourceType>JournalArticle</b:SourceType>
    <b:Guid>{EF7D9603-35C3-4CD7-A995-549E7B33B000}</b:Guid>
    <b:Author>
      <b:Author>
        <b:NameList>
          <b:Person>
            <b:Last>Pouech</b:Last>
          </b:Person>
        </b:NameList>
      </b:Author>
    </b:Author>
    <b:Title>  Intérêt de la co-digestion pour la valorisation des lisiers et le traitement de déchets fermentescibles à l’échelle d’un territoire. </b:Title>
    <b:JournalName>Journées Recherche Porcine.</b:JournalName>
    <b:Year>2005</b:Year>
    <b:Pages>39-44</b:Pages>
    <b:Volume>37</b:Volume>
    <b:RefOrder>17</b:RefOrder>
  </b:Source>
  <b:Source>
    <b:Tag>Rar05</b:Tag>
    <b:SourceType>Book</b:SourceType>
    <b:Guid>{817433EE-1EF1-432D-BC88-76584DE0E4FA}</b:Guid>
    <b:Author>
      <b:Author>
        <b:NameList>
          <b:Person>
            <b:Last>Rarivosoa</b:Last>
          </b:Person>
        </b:NameList>
      </b:Author>
    </b:Author>
    <b:Title> Essais de production de biogaz par co-digestion anaérobie du lisier de porc et de la fiente de volaille en culture discontinue. Mémoire de recherche pour l’obtention du Diplôme d’Etudes Approfondies de biochimie. Département de biochimie</b:Title>
    <b:Year>2005</b:Year>
    <b:RefOrder>8</b:RefOrder>
  </b:Source>
  <b:Source>
    <b:Tag>SAD11</b:Tag>
    <b:SourceType>Book</b:SourceType>
    <b:Guid>{459032B0-DFB9-421F-AEC4-AB593BC79B24}</b:Guid>
    <b:Title>  Caractérisation des co-produits de la bio méthanisation appliquée à la biomasse animale. Université de Sousse Tunisie. Revue des Energies Renouvelables </b:Title>
    <b:Year>2011</b:Year>
    <b:Author>
      <b:Author>
        <b:NameList>
          <b:Person>
            <b:Last>SADAK Y.</b:Last>
            <b:First>BAREK</b:First>
            <b:Middle>A.B., ZOGHLAMI R.I. et BARAKET S.,</b:Middle>
          </b:Person>
        </b:NameList>
      </b:Author>
    </b:Author>
    <b:Volume>2</b:Volume>
    <b:Pages> 343 à 356</b:Pages>
    <b:RefOrder>9</b:RefOrder>
  </b:Source>
  <b:Source>
    <b:Tag>AUB05</b:Tag>
    <b:SourceType>Book</b:SourceType>
    <b:Guid>{9F68D835-8946-4104-A253-87EAA894AB58}</b:Guid>
    <b:Title>  Fumiers de dindes : caractérisation à la sortie des bâtiments et estimation des rejets en azote et en phosphore. Article Sciences et techniques Avicoles ITAVI</b:Title>
    <b:Year>2005</b:Year>
    <b:Author>
      <b:Author>
        <b:NameList>
          <b:Person>
            <b:Last>C.</b:Last>
            <b:First>AUBERT</b:First>
            <b:Middle>C. et GADIS</b:Middle>
          </b:Person>
        </b:NameList>
      </b:Author>
    </b:Author>
    <b:Volume>50</b:Volume>
    <b:Pages>15-19</b:Pages>
    <b:RefOrder>11</b:RefOrder>
  </b:Source>
  <b:Source>
    <b:Tag>MEM00</b:Tag>
    <b:SourceType>Book</b:SourceType>
    <b:Guid>{40A03C5E-CE04-4AA3-AE46-430B9CAA29A9}</b:Guid>
    <b:Author>
      <b:Author>
        <b:NameList>
          <b:Person>
            <b:Last>MEMBRES Y.</b:Last>
            <b:First>ELISABETH</b:First>
            <b:Middle>C.A., SCHWITZGUEBEL J-P., KUHN C. et HECKLY C.</b:Middle>
          </b:Person>
        </b:NameList>
      </b:Author>
    </b:Author>
    <b:Title> Valorisation bioénergétique de fumiers de volailles. Rapport finale sur le programme de recherche sur la biomasse. Office fédérale de l’énergie Berne. </b:Title>
    <b:Year>2000</b:Year>
    <b:RefOrder>12</b:RefOrder>
  </b:Source>
  <b:Source>
    <b:Tag>RAZ07</b:Tag>
    <b:SourceType>Book</b:SourceType>
    <b:Guid>{57E655B0-F362-4AC7-AA48-21AF2E125AC8}</b:Guid>
    <b:Title>RAZAFINANDRASANA Y.S.,  Essai de production de biogaz en culture discontinue par digestion anaérobie de lisier de porc. Mémoire de Diplôme d’Etudes Approfondies de biochimie. Département de biochimie fondamentale et appliqué. Faculté des Sciences. </b:Title>
    <b:Year>2007</b:Year>
    <b:RefOrder>13</b:RefOrder>
  </b:Source>
  <b:Source>
    <b:Tag>Joe09</b:Tag>
    <b:SourceType>Book</b:SourceType>
    <b:Guid>{634578B4-E83B-4215-9D42-1AFFDE1EFA0E}</b:Guid>
    <b:Author>
      <b:Author>
        <b:NameList>
          <b:Person>
            <b:Last>H.</b:Last>
            <b:First>Joelson</b:First>
          </b:Person>
        </b:NameList>
      </b:Author>
    </b:Author>
    <b:Title> Situation actuelle de l’élevage de poulets de race locale dans la commune rurale de Soavina, District d’Amtofinandrahana, Région d’Amoron’I Mania, proposition d’amélioration. Mémoire de fin d’étude en vue de l’obtention du diplôme d’Ingé</b:Title>
    <b:Year>2009</b:Year>
    <b:RefOrder>14</b:RefOrder>
  </b:Source>
  <b:Source>
    <b:Tag>Ras06</b:Tag>
    <b:SourceType>Book</b:SourceType>
    <b:Guid>{3B07A5F5-92A9-486A-A825-45A8F589E594}</b:Guid>
    <b:Author>
      <b:Author>
        <b:NameList>
          <b:Person>
            <b:Last>Raselison</b:Last>
          </b:Person>
        </b:NameList>
      </b:Author>
    </b:Author>
    <b:Title>  Contribution à l’étude technico-économique comparative de deux modèles de bio digesteur : Plug flow et cloche flottante- cas de fermes de poules pondeuses. Mémoire de fin d’études pour l’obtention du Diplôme d’Etudes Approfondies. Dé</b:Title>
    <b:Year>2006</b:Year>
    <b:RefOrder>15</b:RefOrder>
  </b:Source>
  <b:Source>
    <b:Tag>CAS02</b:Tag>
    <b:SourceType>JournalArticle</b:SourceType>
    <b:Guid>{020211B9-FC79-4C12-A744-6ABB6427138E}</b:Guid>
    <b:Author>
      <b:Author>
        <b:NameList>
          <b:Person>
            <b:Last>CASTAING Julien</b:Last>
            <b:First>Philippe</b:First>
            <b:Middle>POUECH, Régis COUDURE</b:Middle>
          </b:Person>
        </b:NameList>
      </b:Author>
    </b:Author>
    <b:Title>Digestion anaérobie de lisiers de porcs en mélange avec des déchets agro-industriels</b:Title>
    <b:JournalName>Journées de la Recherche Porcine</b:JournalName>
    <b:Year>2002</b:Year>
    <b:Pages>195-202</b:Pages>
    <b:Volume>34</b:Volume>
    <b:RefOrder>10</b:RefOrder>
  </b:Source>
  <b:Source>
    <b:Tag>Khe07</b:Tag>
    <b:SourceType>JournalArticle</b:SourceType>
    <b:Guid>{DDF7DF0A-B121-44B1-95BB-BD2636C8F68C}</b:Guid>
    <b:Author>
      <b:Author>
        <b:NameList>
          <b:Person>
            <b:Last>B.</b:Last>
            <b:First>Kherbouche</b:First>
            <b:Middle>D. et Benyoucef</b:Middle>
          </b:Person>
        </b:NameList>
      </b:Author>
    </b:Author>
    <b:Title> Valorisation énergétique de la biomasse : production du biogaz à partir de la méthanisation aux sites algériens. Université Tlemcen Algérie.  </b:Title>
    <b:JournalName>Revue des 13èmes journées internationales de thermique</b:JournalName>
    <b:Year>2007</b:Year>
    <b:Pages>1-5</b:Pages>
    <b:RefOrder>16</b:RefOrder>
  </b:Source>
</b:Sources>
</file>

<file path=customXml/itemProps1.xml><?xml version="1.0" encoding="utf-8"?>
<ds:datastoreItem xmlns:ds="http://schemas.openxmlformats.org/officeDocument/2006/customXml" ds:itemID="{143F910D-AE71-4B16-8048-7D5453EC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3476</Words>
  <Characters>19819</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Ogouvidé AKPAKI</cp:lastModifiedBy>
  <cp:revision>2</cp:revision>
  <dcterms:created xsi:type="dcterms:W3CDTF">2022-09-22T13:02:00Z</dcterms:created>
  <dcterms:modified xsi:type="dcterms:W3CDTF">2022-09-22T13:02:00Z</dcterms:modified>
</cp:coreProperties>
</file>