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8C" w:rsidRDefault="001D4C8C" w:rsidP="001D4C8C">
      <w:pPr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836"/>
        <w:gridCol w:w="1314"/>
        <w:gridCol w:w="1620"/>
        <w:gridCol w:w="1800"/>
      </w:tblGrid>
      <w:tr w:rsidR="001D4C8C" w:rsidTr="001D4C8C">
        <w:tc>
          <w:tcPr>
            <w:tcW w:w="1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tabs>
                <w:tab w:val="center" w:pos="810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  <w:t>Water class</w:t>
            </w:r>
          </w:p>
        </w:tc>
        <w:tc>
          <w:tcPr>
            <w:tcW w:w="13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Na%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Number of samples</w:t>
            </w:r>
          </w:p>
        </w:tc>
      </w:tr>
      <w:tr w:rsidR="001D4C8C" w:rsidTr="001D4C8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8C" w:rsidRDefault="001D4C8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C8C" w:rsidRDefault="001D4C8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Pre-monsoon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Post- monsoon</w:t>
            </w:r>
          </w:p>
        </w:tc>
      </w:tr>
      <w:tr w:rsidR="001D4C8C" w:rsidTr="001D4C8C"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D4C8C" w:rsidTr="001D4C8C"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D4C8C" w:rsidTr="001D4C8C"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Permissible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4C8C" w:rsidTr="001D4C8C"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Doubtful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D4C8C" w:rsidTr="001D4C8C"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Unsuitable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80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C8C" w:rsidTr="001D4C8C"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</w:pPr>
            <w:r>
              <w:rPr>
                <w:rFonts w:ascii="Times New Roman" w:hAnsi="Times New Roman" w:cs="Times New Roman"/>
              </w:rPr>
              <w:t>Total samples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8C" w:rsidRDefault="001D4C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</w:tr>
    </w:tbl>
    <w:p w:rsidR="001D4C8C" w:rsidRDefault="001D4C8C" w:rsidP="001D4C8C">
      <w:pPr>
        <w:tabs>
          <w:tab w:val="left" w:pos="810"/>
          <w:tab w:val="left" w:pos="990"/>
        </w:tabs>
        <w:spacing w:after="0" w:line="360" w:lineRule="auto"/>
        <w:ind w:left="810" w:right="29" w:hanging="994"/>
        <w:jc w:val="both"/>
        <w:rPr>
          <w:rFonts w:ascii="Times New Roman" w:hAnsi="Times New Roman" w:cs="Arial Unicode MS"/>
          <w:b/>
          <w:sz w:val="20"/>
        </w:rPr>
      </w:pPr>
    </w:p>
    <w:p w:rsidR="001D4C8C" w:rsidRDefault="001D4C8C" w:rsidP="001D4C8C">
      <w:pPr>
        <w:tabs>
          <w:tab w:val="left" w:pos="810"/>
          <w:tab w:val="left" w:pos="990"/>
        </w:tabs>
        <w:spacing w:after="0" w:line="360" w:lineRule="auto"/>
        <w:ind w:left="810" w:right="29" w:hanging="99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Table 1: </w:t>
      </w:r>
      <w:r>
        <w:rPr>
          <w:rFonts w:ascii="Times New Roman" w:hAnsi="Times New Roman" w:cs="Times New Roman"/>
          <w:sz w:val="20"/>
        </w:rPr>
        <w:t xml:space="preserve">Classification of groundwater samples on the basis of Sodium Percent (Na %) </w:t>
      </w:r>
      <w:proofErr w:type="gramStart"/>
      <w:r>
        <w:rPr>
          <w:rFonts w:ascii="Times New Roman" w:hAnsi="Times New Roman" w:cs="Times New Roman"/>
          <w:sz w:val="20"/>
        </w:rPr>
        <w:t>(Wilcox, 1955) during pre- and post-monsoon periods of the years 2006.</w:t>
      </w:r>
      <w:proofErr w:type="gramEnd"/>
    </w:p>
    <w:p w:rsidR="001D4C8C" w:rsidRDefault="001D4C8C" w:rsidP="001D4C8C">
      <w:pPr>
        <w:rPr>
          <w:rFonts w:cs="Arial Unicode MS"/>
        </w:rPr>
      </w:pPr>
    </w:p>
    <w:p w:rsidR="00722A97" w:rsidRDefault="00722A97"/>
    <w:sectPr w:rsidR="0072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4C8C"/>
    <w:rsid w:val="001D4C8C"/>
    <w:rsid w:val="0072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C8C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Parimal</dc:creator>
  <cp:keywords/>
  <dc:description/>
  <cp:lastModifiedBy>Parimal</cp:lastModifiedBy>
  <cp:revision>2</cp:revision>
  <dcterms:created xsi:type="dcterms:W3CDTF">2021-08-16T13:50:00Z</dcterms:created>
  <dcterms:modified xsi:type="dcterms:W3CDTF">2021-08-16T13:50:00Z</dcterms:modified>
</cp:coreProperties>
</file>