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7922" w:rsidRDefault="00FF7922" w:rsidP="00FF7922">
      <w:pPr>
        <w:spacing w:line="240" w:lineRule="auto"/>
        <w:ind w:right="-90"/>
        <w:rPr>
          <w:rFonts w:ascii="Times New Roman" w:hAnsi="Times New Roman" w:cs="Times New Roman"/>
          <w:sz w:val="28"/>
          <w:szCs w:val="28"/>
        </w:rPr>
      </w:pPr>
    </w:p>
    <w:p w:rsidR="00FF7922" w:rsidRPr="00FF7922" w:rsidRDefault="00FF7922" w:rsidP="00FF7922">
      <w:pPr>
        <w:spacing w:line="240" w:lineRule="auto"/>
        <w:ind w:right="-90"/>
        <w:rPr>
          <w:rFonts w:ascii="Times New Roman" w:hAnsi="Times New Roman" w:cs="Times New Roman"/>
          <w:sz w:val="28"/>
          <w:szCs w:val="28"/>
        </w:rPr>
      </w:pPr>
      <w:r w:rsidRPr="00FF7922">
        <w:rPr>
          <w:rFonts w:ascii="Times New Roman" w:hAnsi="Times New Roman" w:cs="Times New Roman"/>
          <w:sz w:val="28"/>
          <w:szCs w:val="28"/>
        </w:rPr>
        <w:t>Synthesis of Metal Oxide Doped Photocell: A Review</w:t>
      </w:r>
      <w:r>
        <w:rPr>
          <w:rFonts w:ascii="Times New Roman" w:hAnsi="Times New Roman" w:cs="Times New Roman"/>
          <w:sz w:val="28"/>
          <w:szCs w:val="28"/>
        </w:rPr>
        <w:t xml:space="preserve"> is ready for publication in all </w:t>
      </w:r>
      <w:proofErr w:type="gramStart"/>
      <w:r>
        <w:rPr>
          <w:rFonts w:ascii="Times New Roman" w:hAnsi="Times New Roman" w:cs="Times New Roman"/>
          <w:sz w:val="28"/>
          <w:szCs w:val="28"/>
        </w:rPr>
        <w:t>given  evaluation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specified area.</w:t>
      </w:r>
      <w:bookmarkStart w:id="0" w:name="_GoBack"/>
      <w:bookmarkEnd w:id="0"/>
    </w:p>
    <w:p w:rsidR="007B7BE8" w:rsidRDefault="00FF7922"/>
    <w:sectPr w:rsidR="007B7B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2B5"/>
    <w:rsid w:val="000B5030"/>
    <w:rsid w:val="002B7D35"/>
    <w:rsid w:val="00AF12B5"/>
    <w:rsid w:val="00FF7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2EA1FD-4C12-4786-8D2C-372922B1A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79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669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2</cp:revision>
  <dcterms:created xsi:type="dcterms:W3CDTF">2021-08-30T09:43:00Z</dcterms:created>
  <dcterms:modified xsi:type="dcterms:W3CDTF">2021-08-30T09:47:00Z</dcterms:modified>
</cp:coreProperties>
</file>